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4F2" w:rsidRDefault="005074F2" w:rsidP="005074F2">
      <w:pPr>
        <w:spacing w:line="360" w:lineRule="auto"/>
        <w:jc w:val="center"/>
        <w:rPr>
          <w:b/>
        </w:rPr>
      </w:pPr>
      <w:r>
        <w:rPr>
          <w:b/>
        </w:rPr>
        <w:t xml:space="preserve">Zmluva </w:t>
      </w:r>
    </w:p>
    <w:p w:rsidR="005074F2" w:rsidRDefault="005074F2" w:rsidP="005074F2">
      <w:pPr>
        <w:spacing w:line="360" w:lineRule="auto"/>
        <w:jc w:val="center"/>
        <w:rPr>
          <w:b/>
        </w:rPr>
      </w:pPr>
      <w:r>
        <w:rPr>
          <w:b/>
        </w:rPr>
        <w:t>o nájme hrobového miesta uzavretá v súlade s § 21  zákona č. 131/2010 Z. z. o pohrebníctve a o zmene a doplnení zákona č. 455/1991 Zb. o živnostenskom podnikaní v znení neskorších predpisov a v súlade s prevádzkovým poriadkom na pohrebisku v</w:t>
      </w:r>
    </w:p>
    <w:p w:rsidR="005074F2" w:rsidRDefault="005074F2" w:rsidP="005074F2">
      <w:pPr>
        <w:spacing w:line="360" w:lineRule="auto"/>
        <w:jc w:val="center"/>
        <w:rPr>
          <w:b/>
        </w:rPr>
      </w:pPr>
      <w:r>
        <w:rPr>
          <w:b/>
        </w:rPr>
        <w:t> k. ú. obce  Sirník  zo dňa 17.03.2016</w:t>
      </w:r>
    </w:p>
    <w:p w:rsidR="005074F2" w:rsidRDefault="005074F2" w:rsidP="005074F2">
      <w:pPr>
        <w:spacing w:line="360" w:lineRule="auto"/>
        <w:jc w:val="center"/>
        <w:rPr>
          <w:b/>
        </w:rPr>
      </w:pPr>
      <w:r>
        <w:rPr>
          <w:b/>
        </w:rPr>
        <w:t xml:space="preserve">I. </w:t>
      </w:r>
    </w:p>
    <w:p w:rsidR="005074F2" w:rsidRDefault="005074F2" w:rsidP="005074F2">
      <w:pPr>
        <w:ind w:left="357"/>
        <w:jc w:val="both"/>
      </w:pPr>
      <w:r>
        <w:t>1. Prenajímateľ: Obec Sirník, IČO : 0000331902 zastúpená  starostom  Viktorom Kalánom (ďalej len prenajímateľ)</w:t>
      </w:r>
    </w:p>
    <w:p w:rsidR="005074F2" w:rsidRDefault="005074F2" w:rsidP="005074F2">
      <w:pPr>
        <w:ind w:left="357"/>
      </w:pPr>
      <w:r>
        <w:t xml:space="preserve">                              </w:t>
      </w:r>
    </w:p>
    <w:p w:rsidR="005074F2" w:rsidRDefault="005074F2" w:rsidP="005074F2">
      <w:pPr>
        <w:ind w:left="360"/>
      </w:pPr>
      <w:r>
        <w:t xml:space="preserve">2. Nájomca: </w:t>
      </w:r>
      <w:r w:rsidR="001759AC">
        <w:t xml:space="preserve">Helena </w:t>
      </w:r>
      <w:proofErr w:type="spellStart"/>
      <w:r w:rsidR="001759AC">
        <w:t>Satmariová</w:t>
      </w:r>
      <w:proofErr w:type="spellEnd"/>
      <w:r>
        <w:t xml:space="preserve">, rod. </w:t>
      </w:r>
      <w:r w:rsidR="00CD76CB">
        <w:t>.........</w:t>
      </w:r>
      <w:r>
        <w:t xml:space="preserve">, </w:t>
      </w:r>
      <w:proofErr w:type="spellStart"/>
      <w:r>
        <w:t>nar</w:t>
      </w:r>
      <w:proofErr w:type="spellEnd"/>
      <w:r>
        <w:t xml:space="preserve">. </w:t>
      </w:r>
      <w:r w:rsidR="00CD76CB">
        <w:t>...................</w:t>
      </w:r>
      <w:r>
        <w:t xml:space="preserve">, trvale bytom Sirník, </w:t>
      </w:r>
      <w:r w:rsidR="001759AC">
        <w:t>Nový rad 35/17</w:t>
      </w:r>
      <w:r>
        <w:t>, 076 03</w:t>
      </w:r>
    </w:p>
    <w:p w:rsidR="005074F2" w:rsidRDefault="005074F2" w:rsidP="005074F2">
      <w:pPr>
        <w:ind w:left="360"/>
        <w:jc w:val="both"/>
      </w:pPr>
      <w:r>
        <w:t>(ďalej len nájomca)</w:t>
      </w:r>
    </w:p>
    <w:p w:rsidR="005074F2" w:rsidRDefault="005074F2" w:rsidP="005074F2">
      <w:pPr>
        <w:ind w:left="360"/>
        <w:jc w:val="both"/>
      </w:pPr>
    </w:p>
    <w:p w:rsidR="005074F2" w:rsidRPr="00B57654" w:rsidRDefault="005074F2" w:rsidP="005074F2">
      <w:r>
        <w:t xml:space="preserve">Prenajímateľ na jednej strane a nájomca na druhej strane uzatvorili túto zmluvu  o nájme hrobového miesta, na pohrebisku v obci Sirník ( ďalej len hrobové miesto ), na parcele číslo 1476, hrobové miesto č. </w:t>
      </w:r>
      <w:r w:rsidR="00AE5E5F">
        <w:t>16</w:t>
      </w:r>
      <w:r w:rsidR="001759AC">
        <w:t>4</w:t>
      </w:r>
      <w:r>
        <w:t xml:space="preserve"> </w:t>
      </w:r>
      <w:r w:rsidR="001759AC">
        <w:t xml:space="preserve">(Imrich </w:t>
      </w:r>
      <w:proofErr w:type="spellStart"/>
      <w:r w:rsidR="001759AC">
        <w:t>Satmari</w:t>
      </w:r>
      <w:proofErr w:type="spellEnd"/>
      <w:r>
        <w:t xml:space="preserve"> *</w:t>
      </w:r>
      <w:r w:rsidR="00CD76CB">
        <w:t>.......</w:t>
      </w:r>
      <w:r w:rsidR="001759AC">
        <w:t xml:space="preserve">, + </w:t>
      </w:r>
      <w:r w:rsidR="00CD76CB">
        <w:t>............</w:t>
      </w:r>
      <w:r w:rsidRPr="00F44B70">
        <w:t xml:space="preserve">, </w:t>
      </w:r>
      <w:r w:rsidR="001759AC">
        <w:t xml:space="preserve">Helena </w:t>
      </w:r>
      <w:proofErr w:type="spellStart"/>
      <w:r w:rsidR="001759AC">
        <w:t>Satmariová</w:t>
      </w:r>
      <w:proofErr w:type="spellEnd"/>
      <w:r w:rsidR="001759AC">
        <w:t xml:space="preserve"> rod. </w:t>
      </w:r>
      <w:r w:rsidR="00CD76CB">
        <w:t>..................</w:t>
      </w:r>
      <w:r w:rsidR="001759AC">
        <w:t xml:space="preserve"> </w:t>
      </w:r>
      <w:r w:rsidRPr="00F44B70">
        <w:t xml:space="preserve"> *</w:t>
      </w:r>
      <w:r w:rsidR="00CD76CB">
        <w:t>................</w:t>
      </w:r>
      <w:r>
        <w:t>)</w:t>
      </w:r>
    </w:p>
    <w:p w:rsidR="005074F2" w:rsidRPr="00B57654" w:rsidRDefault="005074F2" w:rsidP="005074F2">
      <w:pPr>
        <w:ind w:firstLine="360"/>
      </w:pPr>
    </w:p>
    <w:p w:rsidR="005074F2" w:rsidRDefault="005074F2" w:rsidP="005074F2">
      <w:pPr>
        <w:ind w:firstLine="360"/>
        <w:jc w:val="center"/>
        <w:rPr>
          <w:b/>
        </w:rPr>
      </w:pPr>
      <w:r>
        <w:rPr>
          <w:b/>
        </w:rPr>
        <w:t>II. Predmet zmluvy</w:t>
      </w:r>
    </w:p>
    <w:p w:rsidR="005074F2" w:rsidRDefault="005074F2" w:rsidP="005074F2">
      <w:pPr>
        <w:ind w:firstLine="360"/>
      </w:pPr>
    </w:p>
    <w:p w:rsidR="005074F2" w:rsidRDefault="005074F2" w:rsidP="005074F2">
      <w:pPr>
        <w:numPr>
          <w:ilvl w:val="0"/>
          <w:numId w:val="1"/>
        </w:numPr>
        <w:jc w:val="both"/>
      </w:pPr>
      <w:r>
        <w:t>Predmetom zmluvy o nájme hrobového miesta, ktoré prenajímateľ prenajíma nájomcovi do užívania je nájom tohto miesta.</w:t>
      </w:r>
    </w:p>
    <w:p w:rsidR="005074F2" w:rsidRDefault="005074F2" w:rsidP="005074F2">
      <w:pPr>
        <w:numPr>
          <w:ilvl w:val="0"/>
          <w:numId w:val="1"/>
        </w:numPr>
        <w:jc w:val="both"/>
      </w:pPr>
      <w:r>
        <w:t>Hrobové miesto, ktoré je predmetom tejto zmluvy je vedené v evidencii prenajímateľa so všetkými zákonom stanovenými údajmi a v súlade s prevádzkovým poriadkom prenajímateľa.</w:t>
      </w:r>
    </w:p>
    <w:p w:rsidR="005074F2" w:rsidRDefault="005074F2" w:rsidP="005074F2">
      <w:pPr>
        <w:numPr>
          <w:ilvl w:val="0"/>
          <w:numId w:val="1"/>
        </w:numPr>
        <w:jc w:val="both"/>
      </w:pPr>
      <w:r>
        <w:t>Prenajímateľ vedie v evidencii aj všetky zmeny týkajúce sa hrobového miesta.</w:t>
      </w:r>
    </w:p>
    <w:p w:rsidR="005074F2" w:rsidRDefault="005074F2" w:rsidP="005074F2"/>
    <w:p w:rsidR="005074F2" w:rsidRDefault="005074F2" w:rsidP="005074F2"/>
    <w:p w:rsidR="005074F2" w:rsidRDefault="005074F2" w:rsidP="005074F2">
      <w:pPr>
        <w:jc w:val="center"/>
      </w:pPr>
      <w:r>
        <w:rPr>
          <w:b/>
        </w:rPr>
        <w:t>III. Čas prenájmu hrobového miesta</w:t>
      </w:r>
    </w:p>
    <w:p w:rsidR="005074F2" w:rsidRDefault="005074F2" w:rsidP="005074F2"/>
    <w:p w:rsidR="005074F2" w:rsidRDefault="005074F2" w:rsidP="005074F2">
      <w:pPr>
        <w:numPr>
          <w:ilvl w:val="0"/>
          <w:numId w:val="2"/>
        </w:numPr>
        <w:jc w:val="both"/>
      </w:pPr>
      <w:r>
        <w:t>Prenajímateľ prenecháva nájomcovi hrobové miesto dňom podpisu Zmluvy o nájme hrobového miesta.</w:t>
      </w:r>
    </w:p>
    <w:p w:rsidR="005074F2" w:rsidRDefault="005074F2" w:rsidP="005074F2">
      <w:pPr>
        <w:numPr>
          <w:ilvl w:val="0"/>
          <w:numId w:val="2"/>
        </w:numPr>
        <w:jc w:val="both"/>
      </w:pPr>
      <w:r>
        <w:t>Zmluva sa uzatvára na dobu neurčitú.</w:t>
      </w:r>
    </w:p>
    <w:p w:rsidR="005074F2" w:rsidRDefault="005074F2" w:rsidP="005074F2">
      <w:pPr>
        <w:numPr>
          <w:ilvl w:val="0"/>
          <w:numId w:val="2"/>
        </w:numPr>
        <w:jc w:val="both"/>
      </w:pPr>
      <w:r>
        <w:t>Zrušiť nájomnú zmluvu uzavretú na dobu neurčitú možno iba výpoveďou pokiaľ nedôjde k dohode.</w:t>
      </w:r>
    </w:p>
    <w:p w:rsidR="005074F2" w:rsidRDefault="005074F2" w:rsidP="005074F2">
      <w:pPr>
        <w:numPr>
          <w:ilvl w:val="0"/>
          <w:numId w:val="2"/>
        </w:numPr>
        <w:jc w:val="both"/>
      </w:pPr>
      <w:r>
        <w:t>Zmluvu nemôže prenajímateľ vypovedať pred uplynutím tlecej doby stanovenej v Prevádzkovom poriadku pohrebiska.</w:t>
      </w:r>
    </w:p>
    <w:p w:rsidR="005074F2" w:rsidRDefault="005074F2" w:rsidP="005074F2">
      <w:pPr>
        <w:numPr>
          <w:ilvl w:val="0"/>
          <w:numId w:val="2"/>
        </w:numPr>
        <w:jc w:val="both"/>
      </w:pPr>
      <w:r>
        <w:t xml:space="preserve">Prenajímateľ vypovie nájomnú zmluvu ak : </w:t>
      </w:r>
    </w:p>
    <w:p w:rsidR="005074F2" w:rsidRDefault="005074F2" w:rsidP="005074F2">
      <w:pPr>
        <w:numPr>
          <w:ilvl w:val="1"/>
          <w:numId w:val="2"/>
        </w:numPr>
        <w:jc w:val="both"/>
      </w:pPr>
      <w:r>
        <w:t>závažné okolnosti na pohrebisku znemožňujú trvanie nájmu na dlhšiu dobu,</w:t>
      </w:r>
    </w:p>
    <w:p w:rsidR="005074F2" w:rsidRDefault="005074F2" w:rsidP="005074F2">
      <w:pPr>
        <w:numPr>
          <w:ilvl w:val="1"/>
          <w:numId w:val="2"/>
        </w:numPr>
        <w:jc w:val="both"/>
      </w:pPr>
      <w:r>
        <w:t>pohrebisko sa zruší,</w:t>
      </w:r>
    </w:p>
    <w:p w:rsidR="005074F2" w:rsidRDefault="005074F2" w:rsidP="005074F2">
      <w:pPr>
        <w:numPr>
          <w:ilvl w:val="1"/>
          <w:numId w:val="2"/>
        </w:numPr>
        <w:jc w:val="both"/>
      </w:pPr>
      <w:r>
        <w:t>nájomca neplatí nájomné.</w:t>
      </w:r>
    </w:p>
    <w:p w:rsidR="005074F2" w:rsidRDefault="005074F2" w:rsidP="005074F2">
      <w:pPr>
        <w:jc w:val="both"/>
      </w:pPr>
      <w:r>
        <w:t xml:space="preserve">      </w:t>
      </w:r>
    </w:p>
    <w:p w:rsidR="005074F2" w:rsidRDefault="005074F2" w:rsidP="005074F2"/>
    <w:p w:rsidR="005074F2" w:rsidRDefault="005074F2" w:rsidP="005074F2">
      <w:pPr>
        <w:jc w:val="center"/>
        <w:rPr>
          <w:b/>
        </w:rPr>
      </w:pPr>
      <w:r>
        <w:rPr>
          <w:b/>
        </w:rPr>
        <w:t>IV. Nájomné</w:t>
      </w:r>
    </w:p>
    <w:p w:rsidR="005074F2" w:rsidRDefault="005074F2" w:rsidP="005074F2"/>
    <w:p w:rsidR="005074F2" w:rsidRDefault="005074F2" w:rsidP="005074F2">
      <w:pPr>
        <w:ind w:left="360"/>
        <w:jc w:val="both"/>
      </w:pPr>
      <w:r>
        <w:t xml:space="preserve">Prenajímateľ ustanovil výšku nájomného za užívanie hrobového miesta – pochovanie do </w:t>
      </w:r>
      <w:proofErr w:type="spellStart"/>
      <w:r>
        <w:t>dvojhrobky</w:t>
      </w:r>
      <w:proofErr w:type="spellEnd"/>
      <w:r>
        <w:t xml:space="preserve"> –20,00€ na 20 rokov. </w:t>
      </w:r>
    </w:p>
    <w:p w:rsidR="005074F2" w:rsidRDefault="005074F2" w:rsidP="005074F2">
      <w:pPr>
        <w:ind w:left="360"/>
      </w:pPr>
    </w:p>
    <w:p w:rsidR="005074F2" w:rsidRDefault="005074F2" w:rsidP="005074F2">
      <w:pPr>
        <w:ind w:left="360"/>
        <w:jc w:val="center"/>
        <w:rPr>
          <w:b/>
        </w:rPr>
      </w:pPr>
      <w:r>
        <w:rPr>
          <w:b/>
        </w:rPr>
        <w:t>V. Práva a povinnosti zmluvných strán</w:t>
      </w:r>
    </w:p>
    <w:p w:rsidR="005074F2" w:rsidRDefault="005074F2" w:rsidP="005074F2">
      <w:pPr>
        <w:ind w:left="360"/>
        <w:rPr>
          <w:b/>
        </w:rPr>
      </w:pPr>
    </w:p>
    <w:p w:rsidR="005074F2" w:rsidRDefault="005074F2" w:rsidP="005074F2">
      <w:pPr>
        <w:ind w:left="360"/>
        <w:rPr>
          <w:b/>
        </w:rPr>
      </w:pPr>
      <w:r>
        <w:rPr>
          <w:b/>
        </w:rPr>
        <w:t>A) Povinnosti nájomcu</w:t>
      </w:r>
    </w:p>
    <w:p w:rsidR="005074F2" w:rsidRDefault="005074F2" w:rsidP="005074F2">
      <w:pPr>
        <w:ind w:left="360"/>
        <w:rPr>
          <w:b/>
        </w:rPr>
      </w:pPr>
    </w:p>
    <w:p w:rsidR="005074F2" w:rsidRDefault="005074F2" w:rsidP="005074F2">
      <w:pPr>
        <w:numPr>
          <w:ilvl w:val="0"/>
          <w:numId w:val="3"/>
        </w:numPr>
        <w:jc w:val="both"/>
      </w:pPr>
      <w:r>
        <w:t>Nájomca je povinný na vlastné náklady zabezpečiť údržbu hrobového miesta.</w:t>
      </w:r>
    </w:p>
    <w:p w:rsidR="005074F2" w:rsidRDefault="005074F2" w:rsidP="005074F2">
      <w:pPr>
        <w:numPr>
          <w:ilvl w:val="0"/>
          <w:numId w:val="3"/>
        </w:numPr>
        <w:jc w:val="both"/>
      </w:pPr>
      <w:r>
        <w:t>Nájomca je povinný oznamovať prenajímateľovi všetky zmeny údajov za účelom evidencie.</w:t>
      </w:r>
    </w:p>
    <w:p w:rsidR="005074F2" w:rsidRDefault="005074F2" w:rsidP="005074F2">
      <w:pPr>
        <w:numPr>
          <w:ilvl w:val="0"/>
          <w:numId w:val="3"/>
        </w:numPr>
        <w:jc w:val="both"/>
      </w:pPr>
      <w:r>
        <w:t>Nájomca môže vysádzať stromčeky, kry, umiestňovať lavičky len s predchádzajúcim súhlasom prenajímateľa. Nájomca je povinný požiadať o súhlas k vybudovaniu hrobky.</w:t>
      </w:r>
    </w:p>
    <w:p w:rsidR="005074F2" w:rsidRDefault="005074F2" w:rsidP="005074F2">
      <w:pPr>
        <w:numPr>
          <w:ilvl w:val="0"/>
          <w:numId w:val="3"/>
        </w:numPr>
        <w:jc w:val="both"/>
      </w:pPr>
      <w:r>
        <w:t>Nájomca je povinný včas a v zmluvnej výške zaplatiť stanovené nájomné.</w:t>
      </w:r>
    </w:p>
    <w:p w:rsidR="005074F2" w:rsidRDefault="005074F2" w:rsidP="005074F2">
      <w:pPr>
        <w:numPr>
          <w:ilvl w:val="0"/>
          <w:numId w:val="3"/>
        </w:numPr>
        <w:jc w:val="both"/>
      </w:pPr>
      <w:r>
        <w:t>Nájomca je povinný odstrániť príslušenstvo hrobu na výzvu prenajímateľa.</w:t>
      </w:r>
    </w:p>
    <w:p w:rsidR="005074F2" w:rsidRDefault="005074F2" w:rsidP="005074F2">
      <w:pPr>
        <w:ind w:left="360"/>
      </w:pPr>
    </w:p>
    <w:p w:rsidR="005074F2" w:rsidRDefault="005074F2" w:rsidP="005074F2">
      <w:pPr>
        <w:ind w:left="360"/>
        <w:rPr>
          <w:b/>
        </w:rPr>
      </w:pPr>
      <w:r>
        <w:rPr>
          <w:b/>
        </w:rPr>
        <w:t>B) Povinnosti prenajímateľa</w:t>
      </w:r>
    </w:p>
    <w:p w:rsidR="005074F2" w:rsidRDefault="005074F2" w:rsidP="005074F2">
      <w:pPr>
        <w:ind w:left="360"/>
        <w:rPr>
          <w:b/>
        </w:rPr>
      </w:pPr>
    </w:p>
    <w:p w:rsidR="005074F2" w:rsidRDefault="005074F2" w:rsidP="005074F2">
      <w:pPr>
        <w:numPr>
          <w:ilvl w:val="0"/>
          <w:numId w:val="4"/>
        </w:numPr>
        <w:jc w:val="both"/>
      </w:pPr>
      <w:r>
        <w:t>Prenajímateľ je povinný zabezpečiť prístup k hrobovému miestu a zdržať sa akéhokoľvek zásahu do hrobového miesta.</w:t>
      </w:r>
    </w:p>
    <w:p w:rsidR="005074F2" w:rsidRDefault="005074F2" w:rsidP="005074F2">
      <w:pPr>
        <w:numPr>
          <w:ilvl w:val="0"/>
          <w:numId w:val="4"/>
        </w:numPr>
        <w:jc w:val="both"/>
      </w:pPr>
      <w:r>
        <w:t>Prenajímateľ je povinný bezodkladne informovať nájomcu o zásahu pri bezodkladnom zaistení bezpečného prevádzkovania pohrebiska.</w:t>
      </w:r>
    </w:p>
    <w:p w:rsidR="005074F2" w:rsidRDefault="005074F2" w:rsidP="005074F2">
      <w:pPr>
        <w:numPr>
          <w:ilvl w:val="0"/>
          <w:numId w:val="4"/>
        </w:numPr>
        <w:jc w:val="both"/>
      </w:pPr>
      <w:r>
        <w:t>Prenajímateľ je povinný bezodkladne písomne informovať nájomcu ak sa pohrebisko ruší. Ak nájomca nepreberá písomnosti alebo ak je jeho adresa neznáma bude táto informácia zverejnená na verejnej tabuli.</w:t>
      </w:r>
    </w:p>
    <w:p w:rsidR="005074F2" w:rsidRDefault="005074F2" w:rsidP="005074F2">
      <w:pPr>
        <w:ind w:left="360"/>
      </w:pPr>
    </w:p>
    <w:p w:rsidR="005074F2" w:rsidRDefault="005074F2" w:rsidP="005074F2">
      <w:pPr>
        <w:ind w:left="360"/>
        <w:jc w:val="center"/>
        <w:rPr>
          <w:b/>
        </w:rPr>
      </w:pPr>
      <w:r>
        <w:rPr>
          <w:b/>
        </w:rPr>
        <w:t>VI. Záverečné ustanovenia</w:t>
      </w:r>
    </w:p>
    <w:p w:rsidR="005074F2" w:rsidRDefault="005074F2" w:rsidP="005074F2">
      <w:pPr>
        <w:ind w:left="360"/>
        <w:jc w:val="center"/>
        <w:rPr>
          <w:b/>
        </w:rPr>
      </w:pPr>
    </w:p>
    <w:p w:rsidR="005074F2" w:rsidRDefault="005074F2" w:rsidP="005074F2">
      <w:pPr>
        <w:numPr>
          <w:ilvl w:val="0"/>
          <w:numId w:val="5"/>
        </w:numPr>
        <w:jc w:val="both"/>
      </w:pPr>
      <w:r>
        <w:t>Táto nájomná zmluva je uzavretá na dobu neurčitú.</w:t>
      </w:r>
    </w:p>
    <w:p w:rsidR="005074F2" w:rsidRDefault="005074F2" w:rsidP="005074F2">
      <w:pPr>
        <w:numPr>
          <w:ilvl w:val="0"/>
          <w:numId w:val="5"/>
        </w:numPr>
        <w:jc w:val="both"/>
      </w:pPr>
      <w:r>
        <w:t>Výpovedné doby plynú nasledovne :</w:t>
      </w:r>
    </w:p>
    <w:p w:rsidR="005074F2" w:rsidRDefault="005074F2" w:rsidP="005074F2">
      <w:pPr>
        <w:numPr>
          <w:ilvl w:val="1"/>
          <w:numId w:val="5"/>
        </w:numPr>
        <w:jc w:val="both"/>
      </w:pPr>
      <w:r>
        <w:t>ak je nájomca známy plynie 1 ročná výpovedná lehota odo dňa, kedy nebolo nájomné zaplatené.</w:t>
      </w:r>
    </w:p>
    <w:p w:rsidR="005074F2" w:rsidRDefault="005074F2" w:rsidP="005074F2">
      <w:pPr>
        <w:numPr>
          <w:ilvl w:val="1"/>
          <w:numId w:val="5"/>
        </w:numPr>
        <w:jc w:val="both"/>
      </w:pPr>
      <w:r>
        <w:t>ak je nájomca neznámy je výpovedná  lehota 5 rokov a plynie odo dňa zverejnenia na úradnej tabuli.</w:t>
      </w:r>
    </w:p>
    <w:p w:rsidR="005074F2" w:rsidRDefault="005074F2" w:rsidP="005074F2">
      <w:pPr>
        <w:numPr>
          <w:ilvl w:val="0"/>
          <w:numId w:val="5"/>
        </w:numPr>
        <w:jc w:val="both"/>
      </w:pPr>
      <w:r>
        <w:t>Ostatné náležitosti, ktoré nie sú touto zmluvou upravené sa riadia ustanoveniami zákona 131/2010 Z. z. o pohrebníctve a ostatnými právoplatnými právnymi predpismi.</w:t>
      </w:r>
    </w:p>
    <w:p w:rsidR="005074F2" w:rsidRDefault="005074F2" w:rsidP="005074F2">
      <w:pPr>
        <w:numPr>
          <w:ilvl w:val="0"/>
          <w:numId w:val="5"/>
        </w:numPr>
        <w:jc w:val="both"/>
      </w:pPr>
      <w:r>
        <w:t>Zmluva je vyhotovená v dvoch rovnopisoch, jeden pre nájomcu a jeden pre prenajímateľa.</w:t>
      </w:r>
    </w:p>
    <w:p w:rsidR="005074F2" w:rsidRDefault="005074F2" w:rsidP="005074F2">
      <w:pPr>
        <w:numPr>
          <w:ilvl w:val="0"/>
          <w:numId w:val="5"/>
        </w:numPr>
        <w:jc w:val="both"/>
      </w:pPr>
      <w:r>
        <w:t>Nájomca udeľuje súhlas so spracovaním osobných údajov za účelom evidencie nájmu hrobového miesta podľa zákona č. 18/2018 Z. z. o ochrane osobných údajov v znení neskorších predpisov.</w:t>
      </w:r>
    </w:p>
    <w:p w:rsidR="005074F2" w:rsidRDefault="005074F2" w:rsidP="005074F2">
      <w:pPr>
        <w:ind w:left="720"/>
        <w:jc w:val="both"/>
      </w:pPr>
    </w:p>
    <w:p w:rsidR="005074F2" w:rsidRDefault="005074F2" w:rsidP="005074F2">
      <w:pPr>
        <w:jc w:val="both"/>
      </w:pPr>
    </w:p>
    <w:p w:rsidR="005074F2" w:rsidRDefault="005074F2" w:rsidP="005074F2">
      <w:bookmarkStart w:id="0" w:name="_GoBack"/>
      <w:bookmarkEnd w:id="0"/>
    </w:p>
    <w:p w:rsidR="00CD76CB" w:rsidRDefault="005074F2" w:rsidP="005074F2">
      <w:pPr>
        <w:ind w:firstLine="540"/>
      </w:pPr>
      <w:r>
        <w:t xml:space="preserve">V Sirníku, </w:t>
      </w:r>
      <w:r w:rsidR="00CD76CB">
        <w:t>08.04.2021</w:t>
      </w:r>
    </w:p>
    <w:p w:rsidR="005074F2" w:rsidRDefault="005074F2" w:rsidP="005074F2">
      <w:pPr>
        <w:ind w:firstLine="540"/>
      </w:pPr>
    </w:p>
    <w:p w:rsidR="005074F2" w:rsidRDefault="005074F2" w:rsidP="005074F2">
      <w:pPr>
        <w:ind w:firstLine="540"/>
      </w:pPr>
    </w:p>
    <w:p w:rsidR="005074F2" w:rsidRDefault="005074F2" w:rsidP="005074F2">
      <w:pPr>
        <w:ind w:firstLine="540"/>
      </w:pPr>
    </w:p>
    <w:p w:rsidR="005074F2" w:rsidRDefault="005074F2" w:rsidP="005074F2">
      <w:pPr>
        <w:ind w:firstLine="540"/>
      </w:pPr>
      <w:r>
        <w:t>..............................................                                                 ...............................................</w:t>
      </w:r>
    </w:p>
    <w:p w:rsidR="005074F2" w:rsidRDefault="005074F2" w:rsidP="005074F2">
      <w:pPr>
        <w:ind w:firstLine="540"/>
      </w:pPr>
      <w:r>
        <w:t xml:space="preserve">       Za  prenajímateľa                                                                             nájomca</w:t>
      </w:r>
    </w:p>
    <w:p w:rsidR="005074F2" w:rsidRDefault="005074F2" w:rsidP="005074F2">
      <w:pPr>
        <w:ind w:firstLine="540"/>
      </w:pPr>
      <w:r>
        <w:t xml:space="preserve">   Viktor Kalán, starosta </w:t>
      </w:r>
    </w:p>
    <w:p w:rsidR="00CA58D5" w:rsidRDefault="00CA58D5"/>
    <w:sectPr w:rsidR="00CA58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CB254F"/>
    <w:multiLevelType w:val="hybridMultilevel"/>
    <w:tmpl w:val="7912381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C981186"/>
    <w:multiLevelType w:val="hybridMultilevel"/>
    <w:tmpl w:val="356CC1B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0C726B0"/>
    <w:multiLevelType w:val="hybridMultilevel"/>
    <w:tmpl w:val="27AC47F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0A90112"/>
    <w:multiLevelType w:val="hybridMultilevel"/>
    <w:tmpl w:val="FD204674"/>
    <w:lvl w:ilvl="0" w:tplc="39946BEE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C61080A"/>
    <w:multiLevelType w:val="hybridMultilevel"/>
    <w:tmpl w:val="BD98074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FC8"/>
    <w:rsid w:val="00016090"/>
    <w:rsid w:val="001759AC"/>
    <w:rsid w:val="00292128"/>
    <w:rsid w:val="005074F2"/>
    <w:rsid w:val="006B2B25"/>
    <w:rsid w:val="008332F8"/>
    <w:rsid w:val="00AE5E5F"/>
    <w:rsid w:val="00C24760"/>
    <w:rsid w:val="00CA58D5"/>
    <w:rsid w:val="00CD76CB"/>
    <w:rsid w:val="00D47FC8"/>
    <w:rsid w:val="00E46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01C81C-4405-4398-8F08-CF24338A1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074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AE5E5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E5E5F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596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VOLČKOVÁ Marta</dc:creator>
  <cp:keywords/>
  <dc:description/>
  <cp:lastModifiedBy>VOLČKOVÁ Marta</cp:lastModifiedBy>
  <cp:revision>11</cp:revision>
  <cp:lastPrinted>2021-04-07T13:47:00Z</cp:lastPrinted>
  <dcterms:created xsi:type="dcterms:W3CDTF">2020-10-06T07:18:00Z</dcterms:created>
  <dcterms:modified xsi:type="dcterms:W3CDTF">2021-04-09T12:14:00Z</dcterms:modified>
</cp:coreProperties>
</file>