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00" w:rsidRPr="00CD47CB" w:rsidRDefault="005C6A00" w:rsidP="005C6A00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7CB">
        <w:rPr>
          <w:rFonts w:ascii="Times New Roman" w:hAnsi="Times New Roman" w:cs="Times New Roman"/>
          <w:b/>
          <w:sz w:val="24"/>
          <w:szCs w:val="24"/>
        </w:rPr>
        <w:t>Zmluva</w:t>
      </w:r>
    </w:p>
    <w:p w:rsidR="005C6A00" w:rsidRDefault="005C6A00" w:rsidP="005C6A00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7CB">
        <w:rPr>
          <w:rFonts w:ascii="Times New Roman" w:hAnsi="Times New Roman" w:cs="Times New Roman"/>
          <w:b/>
          <w:sz w:val="24"/>
          <w:szCs w:val="24"/>
        </w:rPr>
        <w:t xml:space="preserve">poskytnutí finančnej dotácie z rozpočtu  </w:t>
      </w:r>
      <w:r w:rsidR="00793940">
        <w:rPr>
          <w:rFonts w:ascii="Times New Roman" w:hAnsi="Times New Roman" w:cs="Times New Roman"/>
          <w:b/>
          <w:sz w:val="24"/>
          <w:szCs w:val="24"/>
        </w:rPr>
        <w:t>obce Drnava v roku 2022</w:t>
      </w:r>
    </w:p>
    <w:p w:rsidR="005C6A00" w:rsidRDefault="005C6A00" w:rsidP="005C6A00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Číslo zml</w:t>
      </w:r>
      <w:r w:rsidR="00793940">
        <w:rPr>
          <w:rFonts w:ascii="Times New Roman" w:hAnsi="Times New Roman" w:cs="Times New Roman"/>
          <w:sz w:val="24"/>
          <w:szCs w:val="24"/>
        </w:rPr>
        <w:t>uvy o poskytnutí dotácie: 1/2022</w:t>
      </w:r>
    </w:p>
    <w:p w:rsidR="005C6A00" w:rsidRPr="00CD47CB" w:rsidRDefault="005C6A00" w:rsidP="005C6A00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6A00" w:rsidRPr="00CD47CB" w:rsidRDefault="005C6A00" w:rsidP="005C6A00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Oblasť: Šport</w:t>
      </w:r>
    </w:p>
    <w:p w:rsidR="005C6A00" w:rsidRDefault="005C6A00" w:rsidP="005C6A00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5C6A00" w:rsidRPr="00CD47CB" w:rsidRDefault="005C6A00" w:rsidP="005C6A00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Obec Drnava</w:t>
      </w:r>
    </w:p>
    <w:p w:rsidR="005C6A00" w:rsidRPr="00CD47CB" w:rsidRDefault="005C6A00" w:rsidP="005C6A00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049 42 Drnava 149</w:t>
      </w:r>
    </w:p>
    <w:p w:rsidR="005C6A00" w:rsidRPr="00CD47CB" w:rsidRDefault="005C6A00" w:rsidP="005C6A00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Bankové spojenie: OTP Banka Slovensko</w:t>
      </w:r>
    </w:p>
    <w:p w:rsidR="005C6A00" w:rsidRPr="00CD47CB" w:rsidRDefault="005C6A00" w:rsidP="005C6A00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Číslo účtu: 7959732/5200</w:t>
      </w:r>
    </w:p>
    <w:p w:rsidR="005C6A00" w:rsidRPr="00CD47CB" w:rsidRDefault="005C6A00" w:rsidP="005C6A00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IČO: 00328201</w:t>
      </w:r>
    </w:p>
    <w:p w:rsidR="005C6A00" w:rsidRPr="00CD47CB" w:rsidRDefault="005C6A00" w:rsidP="005C6A00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DIČ: 2020961261</w:t>
      </w:r>
    </w:p>
    <w:p w:rsidR="005C6A00" w:rsidRPr="00CD47CB" w:rsidRDefault="005C6A00" w:rsidP="005C6A00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 xml:space="preserve">Ako poskytovateľ (ďalej </w:t>
      </w:r>
      <w:proofErr w:type="spellStart"/>
      <w:r w:rsidRPr="00CD47CB">
        <w:rPr>
          <w:rFonts w:ascii="Times New Roman" w:hAnsi="Times New Roman" w:cs="Times New Roman"/>
          <w:sz w:val="24"/>
          <w:szCs w:val="24"/>
        </w:rPr>
        <w:t>iba“obec</w:t>
      </w:r>
      <w:proofErr w:type="spellEnd"/>
      <w:r w:rsidRPr="00CD47CB">
        <w:rPr>
          <w:rFonts w:ascii="Times New Roman" w:hAnsi="Times New Roman" w:cs="Times New Roman"/>
          <w:sz w:val="24"/>
          <w:szCs w:val="24"/>
        </w:rPr>
        <w:t>“)</w:t>
      </w:r>
    </w:p>
    <w:p w:rsidR="005C6A00" w:rsidRDefault="005C6A00" w:rsidP="005C6A00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5C6A00" w:rsidRPr="00CD47CB" w:rsidRDefault="005C6A00" w:rsidP="005C6A00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a</w:t>
      </w:r>
    </w:p>
    <w:p w:rsidR="005C6A00" w:rsidRDefault="005C6A00" w:rsidP="005C6A00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5C6A00" w:rsidRPr="00CD47CB" w:rsidRDefault="005C6A00" w:rsidP="005C6A00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Príjemca:</w:t>
      </w:r>
      <w:r>
        <w:rPr>
          <w:rFonts w:ascii="Times New Roman" w:hAnsi="Times New Roman" w:cs="Times New Roman"/>
          <w:sz w:val="24"/>
          <w:szCs w:val="24"/>
        </w:rPr>
        <w:t xml:space="preserve"> Futbalový klub Baník Drnava</w:t>
      </w:r>
    </w:p>
    <w:p w:rsidR="005C6A00" w:rsidRPr="00CD47CB" w:rsidRDefault="005C6A00" w:rsidP="005C6A00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Právna forma:</w:t>
      </w:r>
    </w:p>
    <w:p w:rsidR="005C6A00" w:rsidRPr="00CD47CB" w:rsidRDefault="005C6A00" w:rsidP="005C6A00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Adresa sídla:</w:t>
      </w:r>
      <w:r>
        <w:rPr>
          <w:rFonts w:ascii="Times New Roman" w:hAnsi="Times New Roman" w:cs="Times New Roman"/>
          <w:sz w:val="24"/>
          <w:szCs w:val="24"/>
        </w:rPr>
        <w:t xml:space="preserve"> 049 42 Drnava 261</w:t>
      </w:r>
    </w:p>
    <w:p w:rsidR="005C6A00" w:rsidRPr="00CD47CB" w:rsidRDefault="005C6A00" w:rsidP="005C6A00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Zastúpená:</w:t>
      </w:r>
      <w:r w:rsidR="002008EB">
        <w:rPr>
          <w:rFonts w:ascii="Times New Roman" w:hAnsi="Times New Roman" w:cs="Times New Roman"/>
          <w:sz w:val="24"/>
          <w:szCs w:val="24"/>
        </w:rPr>
        <w:t xml:space="preserve"> Ing. Tibor </w:t>
      </w:r>
      <w:proofErr w:type="spellStart"/>
      <w:r w:rsidR="002008EB">
        <w:rPr>
          <w:rFonts w:ascii="Times New Roman" w:hAnsi="Times New Roman" w:cs="Times New Roman"/>
          <w:sz w:val="24"/>
          <w:szCs w:val="24"/>
        </w:rPr>
        <w:t>Bulik</w:t>
      </w:r>
      <w:proofErr w:type="spellEnd"/>
      <w:r w:rsidR="002008EB">
        <w:rPr>
          <w:rFonts w:ascii="Times New Roman" w:hAnsi="Times New Roman" w:cs="Times New Roman"/>
          <w:sz w:val="24"/>
          <w:szCs w:val="24"/>
        </w:rPr>
        <w:t>, starosta obce</w:t>
      </w:r>
    </w:p>
    <w:p w:rsidR="005C6A00" w:rsidRPr="00CD47CB" w:rsidRDefault="005C6A00" w:rsidP="005C6A00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 xml:space="preserve"> 42105986</w:t>
      </w:r>
    </w:p>
    <w:p w:rsidR="005C6A00" w:rsidRPr="00CD47CB" w:rsidRDefault="005C6A00" w:rsidP="005C6A00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Bankové spojenie:</w:t>
      </w:r>
      <w:r>
        <w:rPr>
          <w:rFonts w:ascii="Times New Roman" w:hAnsi="Times New Roman" w:cs="Times New Roman"/>
          <w:sz w:val="24"/>
          <w:szCs w:val="24"/>
        </w:rPr>
        <w:t xml:space="preserve"> ČSOB Rožňava, </w:t>
      </w:r>
      <w:proofErr w:type="spell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 4009074346/7500</w:t>
      </w:r>
    </w:p>
    <w:p w:rsidR="005C6A00" w:rsidRPr="00CD47CB" w:rsidRDefault="005C6A00" w:rsidP="005C6A00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Ako príjemca dotácie (ďalej iba „príjemca“)</w:t>
      </w:r>
    </w:p>
    <w:p w:rsidR="005C6A00" w:rsidRDefault="005C6A00" w:rsidP="005C6A00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5C6A00" w:rsidRPr="00CD47CB" w:rsidRDefault="005C6A00" w:rsidP="005C6A00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 xml:space="preserve">Uzavreli v zmysle § 51 zákona č. 40/1964 Zb. Občianskeho zákonníka v znení neskorších predpisov v nadväznosti na ustanovenie § 7 zákona č. 583/2004 </w:t>
      </w:r>
      <w:proofErr w:type="spellStart"/>
      <w:r w:rsidRPr="00CD47C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D47CB">
        <w:rPr>
          <w:rFonts w:ascii="Times New Roman" w:hAnsi="Times New Roman" w:cs="Times New Roman"/>
          <w:sz w:val="24"/>
          <w:szCs w:val="24"/>
        </w:rPr>
        <w:t xml:space="preserve">. o rozpočtových pravidlách územnej samosprávy o zmene a doplnení </w:t>
      </w:r>
      <w:r>
        <w:rPr>
          <w:rFonts w:ascii="Times New Roman" w:hAnsi="Times New Roman" w:cs="Times New Roman"/>
          <w:sz w:val="24"/>
          <w:szCs w:val="24"/>
        </w:rPr>
        <w:t>niekt</w:t>
      </w:r>
      <w:r w:rsidRPr="00CD47C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rých</w:t>
      </w:r>
      <w:r w:rsidRPr="00CD47CB">
        <w:rPr>
          <w:rFonts w:ascii="Times New Roman" w:hAnsi="Times New Roman" w:cs="Times New Roman"/>
          <w:sz w:val="24"/>
          <w:szCs w:val="24"/>
        </w:rPr>
        <w:t xml:space="preserve"> zákonov v znení neskorších predpisov a Všeobecne záväzného nariadenia, ktorým sa určuje metodika poskytovania dotácií z rozpočtu obce túto</w:t>
      </w:r>
    </w:p>
    <w:p w:rsidR="005C6A00" w:rsidRDefault="005C6A00" w:rsidP="005C6A00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Zmluvu o poskytovaní dot</w:t>
      </w:r>
      <w:r w:rsidR="00793940">
        <w:rPr>
          <w:rFonts w:ascii="Times New Roman" w:hAnsi="Times New Roman" w:cs="Times New Roman"/>
          <w:sz w:val="24"/>
          <w:szCs w:val="24"/>
        </w:rPr>
        <w:t>ácie z rozpočtu obce v roku 2022</w:t>
      </w:r>
      <w:bookmarkStart w:id="0" w:name="_GoBack"/>
      <w:bookmarkEnd w:id="0"/>
    </w:p>
    <w:p w:rsidR="005C6A00" w:rsidRPr="00CD47CB" w:rsidRDefault="005C6A00" w:rsidP="005C6A00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5C6A00" w:rsidRPr="00CD47CB" w:rsidRDefault="005C6A00" w:rsidP="005C6A00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7CB">
        <w:rPr>
          <w:rFonts w:ascii="Times New Roman" w:hAnsi="Times New Roman" w:cs="Times New Roman"/>
          <w:b/>
          <w:sz w:val="24"/>
          <w:szCs w:val="24"/>
        </w:rPr>
        <w:t>I.</w:t>
      </w:r>
    </w:p>
    <w:p w:rsidR="005C6A00" w:rsidRPr="00CD47CB" w:rsidRDefault="005C6A00" w:rsidP="005C6A00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7CB"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5C6A00" w:rsidRPr="00CD47CB" w:rsidRDefault="005C6A00" w:rsidP="005C6A00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 xml:space="preserve">Obec v zmysle </w:t>
      </w:r>
      <w:r>
        <w:rPr>
          <w:rFonts w:ascii="Times New Roman" w:hAnsi="Times New Roman" w:cs="Times New Roman"/>
          <w:sz w:val="24"/>
          <w:szCs w:val="24"/>
        </w:rPr>
        <w:t>Uznesenia O</w:t>
      </w:r>
      <w:r w:rsidRPr="00CD47CB">
        <w:rPr>
          <w:rFonts w:ascii="Times New Roman" w:hAnsi="Times New Roman" w:cs="Times New Roman"/>
          <w:sz w:val="24"/>
          <w:szCs w:val="24"/>
        </w:rPr>
        <w:t xml:space="preserve">Z č. </w:t>
      </w:r>
      <w:r w:rsidR="00793940">
        <w:rPr>
          <w:rFonts w:ascii="Times New Roman" w:hAnsi="Times New Roman" w:cs="Times New Roman"/>
          <w:sz w:val="24"/>
          <w:szCs w:val="24"/>
        </w:rPr>
        <w:t>55/08122021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7CB">
        <w:rPr>
          <w:rFonts w:ascii="Times New Roman" w:hAnsi="Times New Roman" w:cs="Times New Roman"/>
          <w:sz w:val="24"/>
          <w:szCs w:val="24"/>
        </w:rPr>
        <w:t xml:space="preserve">zo dňa </w:t>
      </w:r>
      <w:r w:rsidR="00793940">
        <w:rPr>
          <w:rFonts w:ascii="Times New Roman" w:hAnsi="Times New Roman" w:cs="Times New Roman"/>
          <w:sz w:val="24"/>
          <w:szCs w:val="24"/>
        </w:rPr>
        <w:t>08.12.2021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7CB">
        <w:rPr>
          <w:rFonts w:ascii="Times New Roman" w:hAnsi="Times New Roman" w:cs="Times New Roman"/>
          <w:sz w:val="24"/>
          <w:szCs w:val="24"/>
        </w:rPr>
        <w:t>poskytuje príjem</w:t>
      </w:r>
      <w:r w:rsidR="00793940">
        <w:rPr>
          <w:rFonts w:ascii="Times New Roman" w:hAnsi="Times New Roman" w:cs="Times New Roman"/>
          <w:sz w:val="24"/>
          <w:szCs w:val="24"/>
        </w:rPr>
        <w:t>covi finančnú dotáciu vo výške 4</w:t>
      </w:r>
      <w:r w:rsidRPr="00CD47CB">
        <w:rPr>
          <w:rFonts w:ascii="Times New Roman" w:hAnsi="Times New Roman" w:cs="Times New Roman"/>
          <w:sz w:val="24"/>
          <w:szCs w:val="24"/>
        </w:rPr>
        <w:t xml:space="preserve"> 000 €, slovom </w:t>
      </w:r>
      <w:r w:rsidR="00793940">
        <w:rPr>
          <w:rFonts w:ascii="Times New Roman" w:hAnsi="Times New Roman" w:cs="Times New Roman"/>
          <w:sz w:val="24"/>
          <w:szCs w:val="24"/>
        </w:rPr>
        <w:t>štyritisíc</w:t>
      </w:r>
      <w:r w:rsidRPr="00CD47CB">
        <w:rPr>
          <w:rFonts w:ascii="Times New Roman" w:hAnsi="Times New Roman" w:cs="Times New Roman"/>
          <w:sz w:val="24"/>
          <w:szCs w:val="24"/>
        </w:rPr>
        <w:t xml:space="preserve"> eur.</w:t>
      </w:r>
    </w:p>
    <w:p w:rsidR="005C6A00" w:rsidRDefault="005C6A00" w:rsidP="005C6A00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Dotácia bude použitá na náklady spojené s realizáciou projektu: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6A00" w:rsidRPr="00CD47CB" w:rsidRDefault="005C6A00" w:rsidP="005C6A00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účasť v okresných a krajských súťažiach v</w:t>
      </w:r>
      <w:r w:rsidR="00793940">
        <w:rPr>
          <w:rFonts w:ascii="Times New Roman" w:hAnsi="Times New Roman" w:cs="Times New Roman"/>
          <w:sz w:val="24"/>
          <w:szCs w:val="24"/>
        </w:rPr>
        <w:t> I. a II. polroku 2022</w:t>
      </w:r>
      <w:r>
        <w:rPr>
          <w:rFonts w:ascii="Times New Roman" w:hAnsi="Times New Roman" w:cs="Times New Roman"/>
          <w:sz w:val="24"/>
          <w:szCs w:val="24"/>
        </w:rPr>
        <w:t xml:space="preserve"> pre mužstvá dospelých, dorastu a starších žiakov.</w:t>
      </w:r>
    </w:p>
    <w:p w:rsidR="005C6A00" w:rsidRDefault="005C6A00" w:rsidP="005C6A00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Príjemca vyhlasuje, že finančnú dotáciu uvedenú v ods. 1 tohto článku prijíma.</w:t>
      </w:r>
    </w:p>
    <w:p w:rsidR="005C6A00" w:rsidRPr="00CD47CB" w:rsidRDefault="005C6A00" w:rsidP="005C6A00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5C6A00" w:rsidRPr="00CD47CB" w:rsidRDefault="005C6A00" w:rsidP="005C6A00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7CB">
        <w:rPr>
          <w:rFonts w:ascii="Times New Roman" w:hAnsi="Times New Roman" w:cs="Times New Roman"/>
          <w:b/>
          <w:sz w:val="24"/>
          <w:szCs w:val="24"/>
        </w:rPr>
        <w:t>II.</w:t>
      </w:r>
    </w:p>
    <w:p w:rsidR="005C6A00" w:rsidRPr="00CD47CB" w:rsidRDefault="005C6A00" w:rsidP="005C6A00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7CB">
        <w:rPr>
          <w:rFonts w:ascii="Times New Roman" w:hAnsi="Times New Roman" w:cs="Times New Roman"/>
          <w:b/>
          <w:sz w:val="24"/>
          <w:szCs w:val="24"/>
        </w:rPr>
        <w:t>Spôsob platby</w:t>
      </w:r>
    </w:p>
    <w:p w:rsidR="005C6A00" w:rsidRDefault="005C6A00" w:rsidP="005C6A00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Finančná dotácia bude bezhotovostným prevodom z účtu obce Drnava na účet príjemcu alebo hotovostne z pokladne obce Drnava na základe tejto zmluvy po splátkach.</w:t>
      </w:r>
    </w:p>
    <w:p w:rsidR="005C6A00" w:rsidRPr="00CD47CB" w:rsidRDefault="005C6A00" w:rsidP="005C6A00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5C6A00" w:rsidRPr="00CD47CB" w:rsidRDefault="005C6A00" w:rsidP="005C6A00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7CB">
        <w:rPr>
          <w:rFonts w:ascii="Times New Roman" w:hAnsi="Times New Roman" w:cs="Times New Roman"/>
          <w:b/>
          <w:sz w:val="24"/>
          <w:szCs w:val="24"/>
        </w:rPr>
        <w:t>III.</w:t>
      </w:r>
    </w:p>
    <w:p w:rsidR="005C6A00" w:rsidRPr="00CD47CB" w:rsidRDefault="005C6A00" w:rsidP="005C6A00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7CB">
        <w:rPr>
          <w:rFonts w:ascii="Times New Roman" w:hAnsi="Times New Roman" w:cs="Times New Roman"/>
          <w:b/>
          <w:sz w:val="24"/>
          <w:szCs w:val="24"/>
        </w:rPr>
        <w:t>Iné dohodnuté podmienky</w:t>
      </w:r>
    </w:p>
    <w:p w:rsidR="005C6A00" w:rsidRPr="00CD47CB" w:rsidRDefault="005C6A00" w:rsidP="005C6A00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Príjemca sa zaväzuje použiť poskytnutú finančnú dotáciu na účely uvedené v tejto zmluve.</w:t>
      </w:r>
    </w:p>
    <w:p w:rsidR="005C6A00" w:rsidRPr="00CD47CB" w:rsidRDefault="005C6A00" w:rsidP="005C6A00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lastRenderedPageBreak/>
        <w:t>Príjemca sa zaväzuje, že na všetkých propagačných materiáloch a pri propagácií aktivít súvisiacich s realizáciou projektu, na ktorý bola dotácia poskytnutá, uvedie, že projekt bol realizovaný s finančným príspevkom obce.</w:t>
      </w:r>
    </w:p>
    <w:p w:rsidR="005C6A00" w:rsidRPr="00CD47CB" w:rsidRDefault="005C6A00" w:rsidP="005C6A00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Obec si vyhradzuje právo kontroly použitia pridelených finančných prostriedkov.</w:t>
      </w:r>
    </w:p>
    <w:p w:rsidR="005C6A00" w:rsidRPr="00CD47CB" w:rsidRDefault="005C6A00" w:rsidP="005C6A00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5C6A00" w:rsidRPr="00CD47CB" w:rsidRDefault="005C6A00" w:rsidP="005C6A00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Príjemca je povinný spolu so zúčtovaním poskytnutej dotácie podľa odseku 5 tohto článku predložiť stručné zhodnotenie účelu jeho použitia.</w:t>
      </w:r>
    </w:p>
    <w:p w:rsidR="005C6A00" w:rsidRPr="00CD47CB" w:rsidRDefault="005C6A00" w:rsidP="005C6A00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Príjemca, ktorý nepredložil zúčtovanie finančnej dotácie alebo ju použije na iný účel, ako je v tejto zmluve stanovené, je povinný finančnú dotáciu vrátiť na úč</w:t>
      </w:r>
      <w:r w:rsidR="00793940">
        <w:rPr>
          <w:rFonts w:ascii="Times New Roman" w:hAnsi="Times New Roman" w:cs="Times New Roman"/>
          <w:sz w:val="24"/>
          <w:szCs w:val="24"/>
        </w:rPr>
        <w:t>et obce, najneskôr do 31.12.2022</w:t>
      </w:r>
      <w:r w:rsidRPr="00CD47CB">
        <w:rPr>
          <w:rFonts w:ascii="Times New Roman" w:hAnsi="Times New Roman" w:cs="Times New Roman"/>
          <w:sz w:val="24"/>
          <w:szCs w:val="24"/>
        </w:rPr>
        <w:t>.</w:t>
      </w:r>
    </w:p>
    <w:p w:rsidR="005C6A00" w:rsidRPr="00CD47CB" w:rsidRDefault="005C6A00" w:rsidP="005C6A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6A00" w:rsidRPr="00CD47CB" w:rsidRDefault="005C6A00" w:rsidP="005C6A00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7CB">
        <w:rPr>
          <w:rFonts w:ascii="Times New Roman" w:hAnsi="Times New Roman" w:cs="Times New Roman"/>
          <w:b/>
          <w:sz w:val="24"/>
          <w:szCs w:val="24"/>
        </w:rPr>
        <w:t>IV.</w:t>
      </w:r>
    </w:p>
    <w:p w:rsidR="005C6A00" w:rsidRPr="00CD47CB" w:rsidRDefault="005C6A00" w:rsidP="005C6A00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7CB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5C6A00" w:rsidRPr="00CD47CB" w:rsidRDefault="005C6A00" w:rsidP="005C6A00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Príjemca je povinný pri obstarávaní tovarov, služieb a verejných prác postupovať podľa platného zákona o verejnom obstarávaní, ak mu takúto povinnosť zákon ukladá.</w:t>
      </w:r>
    </w:p>
    <w:p w:rsidR="005C6A00" w:rsidRPr="00CD47CB" w:rsidRDefault="005C6A00" w:rsidP="005C6A00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Obidve zmluvné strany vyhlasujú, že sa zhodli na celom obsahu zmluvy, čo potvrdzujú svojím podpisom.</w:t>
      </w:r>
    </w:p>
    <w:p w:rsidR="005C6A00" w:rsidRPr="00CD47CB" w:rsidRDefault="005C6A00" w:rsidP="005C6A00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Táto zmluva nadobúda platnosť dňom podpisu oboch zmluvných strán a účinnosť nasledujúcim dňom kedy bola zmluva podpísaná.</w:t>
      </w:r>
    </w:p>
    <w:p w:rsidR="005C6A00" w:rsidRPr="00CD47CB" w:rsidRDefault="005C6A00" w:rsidP="005C6A00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Táto zmluva je vyhotovená v 3 exemplároch, z ktorých obec dostane 2 rovnopisy a príjemca dostane 1 rovnopis.</w:t>
      </w:r>
    </w:p>
    <w:p w:rsidR="005C6A00" w:rsidRPr="00CD47CB" w:rsidRDefault="005C6A00" w:rsidP="005C6A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6A00" w:rsidRPr="00CD47CB" w:rsidRDefault="005C6A00" w:rsidP="005C6A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6A00" w:rsidRDefault="005C6A00" w:rsidP="005C6A00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V Drnave, dňa</w:t>
      </w:r>
      <w:r w:rsidR="00793940">
        <w:rPr>
          <w:rFonts w:ascii="Times New Roman" w:hAnsi="Times New Roman" w:cs="Times New Roman"/>
          <w:sz w:val="24"/>
          <w:szCs w:val="24"/>
        </w:rPr>
        <w:t xml:space="preserve"> 14.06.2022</w:t>
      </w:r>
    </w:p>
    <w:p w:rsidR="005C6A00" w:rsidRDefault="005C6A00" w:rsidP="005C6A00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5C6A00" w:rsidRDefault="005C6A00" w:rsidP="005C6A00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5C6A00" w:rsidRDefault="005C6A00" w:rsidP="005C6A00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5C6A00" w:rsidRDefault="005C6A00" w:rsidP="005C6A00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5C6A00" w:rsidRDefault="005C6A00" w:rsidP="005C6A00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5C6A00" w:rsidRDefault="005C6A00" w:rsidP="005C6A00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obec: 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Balázs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 príjemcu:  Ing. 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Bulik</w:t>
      </w:r>
      <w:proofErr w:type="spellEnd"/>
    </w:p>
    <w:p w:rsidR="005C6A00" w:rsidRPr="00CD47CB" w:rsidRDefault="005C6A00" w:rsidP="005C6A00">
      <w:pPr>
        <w:tabs>
          <w:tab w:val="left" w:pos="708"/>
          <w:tab w:val="left" w:pos="1416"/>
          <w:tab w:val="left" w:pos="2124"/>
          <w:tab w:val="left" w:pos="5622"/>
        </w:tabs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starosta obce</w:t>
      </w:r>
      <w:r>
        <w:rPr>
          <w:rFonts w:ascii="Times New Roman" w:hAnsi="Times New Roman" w:cs="Times New Roman"/>
          <w:sz w:val="24"/>
          <w:szCs w:val="24"/>
        </w:rPr>
        <w:tab/>
        <w:t>tajomník FK</w:t>
      </w:r>
    </w:p>
    <w:p w:rsidR="005C6A00" w:rsidRPr="00CD47CB" w:rsidRDefault="005C6A00" w:rsidP="005C6A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6A00" w:rsidRPr="00CD47CB" w:rsidRDefault="005C6A00" w:rsidP="005C6A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6A00" w:rsidRDefault="005C6A00" w:rsidP="005C6A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6A00" w:rsidRDefault="005C6A00" w:rsidP="005C6A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4CAA" w:rsidRDefault="00DF4CAA"/>
    <w:sectPr w:rsidR="00DF4CAA" w:rsidSect="00DF4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00"/>
    <w:rsid w:val="002008EB"/>
    <w:rsid w:val="005C6A00"/>
    <w:rsid w:val="00793940"/>
    <w:rsid w:val="00B02779"/>
    <w:rsid w:val="00CC0ECE"/>
    <w:rsid w:val="00D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7051F-DA81-48DC-B84E-03956174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6A00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Konto Microsoft</cp:lastModifiedBy>
  <cp:revision>2</cp:revision>
  <cp:lastPrinted>2022-06-14T11:12:00Z</cp:lastPrinted>
  <dcterms:created xsi:type="dcterms:W3CDTF">2022-06-14T11:13:00Z</dcterms:created>
  <dcterms:modified xsi:type="dcterms:W3CDTF">2022-06-14T11:13:00Z</dcterms:modified>
</cp:coreProperties>
</file>