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73" w:rsidRPr="003B4976" w:rsidRDefault="00B85673" w:rsidP="003B4976">
      <w:pPr>
        <w:jc w:val="center"/>
        <w:rPr>
          <w:b/>
        </w:rPr>
      </w:pPr>
      <w:r w:rsidRPr="003B4976">
        <w:rPr>
          <w:b/>
        </w:rPr>
        <w:t>Dodatok č. 1 k MANDÁTNEJ ZMLUVE</w:t>
      </w:r>
    </w:p>
    <w:p w:rsidR="00B85673" w:rsidRPr="003B4976" w:rsidRDefault="00B85673" w:rsidP="003B4976">
      <w:pPr>
        <w:jc w:val="center"/>
        <w:rPr>
          <w:b/>
        </w:rPr>
      </w:pPr>
      <w:r w:rsidRPr="003B4976">
        <w:rPr>
          <w:b/>
        </w:rPr>
        <w:t>uzavretej podľa § 566 a </w:t>
      </w:r>
      <w:proofErr w:type="spellStart"/>
      <w:r w:rsidRPr="003B4976">
        <w:rPr>
          <w:b/>
        </w:rPr>
        <w:t>nasl</w:t>
      </w:r>
      <w:proofErr w:type="spellEnd"/>
      <w:r w:rsidRPr="003B4976">
        <w:rPr>
          <w:b/>
        </w:rPr>
        <w:t xml:space="preserve">. zákona č. 513/1991 </w:t>
      </w:r>
      <w:proofErr w:type="spellStart"/>
      <w:r w:rsidRPr="003B4976">
        <w:rPr>
          <w:b/>
        </w:rPr>
        <w:t>Z.z</w:t>
      </w:r>
      <w:proofErr w:type="spellEnd"/>
      <w:r w:rsidRPr="003B4976">
        <w:rPr>
          <w:b/>
        </w:rPr>
        <w:t>.</w:t>
      </w:r>
    </w:p>
    <w:p w:rsidR="00B85673" w:rsidRPr="003B4976" w:rsidRDefault="00B85673" w:rsidP="003B4976">
      <w:pPr>
        <w:jc w:val="center"/>
        <w:rPr>
          <w:b/>
        </w:rPr>
      </w:pPr>
      <w:r w:rsidRPr="003B4976">
        <w:rPr>
          <w:b/>
        </w:rPr>
        <w:t>(Obchodného zákonníka)</w:t>
      </w:r>
    </w:p>
    <w:p w:rsidR="00B85673" w:rsidRPr="003B4976" w:rsidRDefault="00B85673" w:rsidP="003B4976">
      <w:pPr>
        <w:jc w:val="center"/>
        <w:rPr>
          <w:b/>
        </w:rPr>
      </w:pPr>
    </w:p>
    <w:p w:rsidR="00B85673" w:rsidRPr="003B4976" w:rsidRDefault="00B85673" w:rsidP="003B4976">
      <w:pPr>
        <w:jc w:val="center"/>
      </w:pPr>
    </w:p>
    <w:p w:rsidR="00B85673" w:rsidRPr="003B4976" w:rsidRDefault="00B85673" w:rsidP="003B4976">
      <w:pPr>
        <w:jc w:val="center"/>
      </w:pPr>
      <w:r w:rsidRPr="003B4976">
        <w:t>I.</w:t>
      </w:r>
    </w:p>
    <w:p w:rsidR="00B85673" w:rsidRPr="003B4976" w:rsidRDefault="00B85673" w:rsidP="003B4976">
      <w:pPr>
        <w:jc w:val="center"/>
      </w:pPr>
      <w:r w:rsidRPr="003B4976">
        <w:t>ZMLUVNÉ STRANY</w:t>
      </w:r>
    </w:p>
    <w:p w:rsidR="00B85673" w:rsidRPr="003B4976" w:rsidRDefault="00B85673" w:rsidP="003B4976"/>
    <w:p w:rsidR="00B85673" w:rsidRPr="003B4976" w:rsidRDefault="00B85673" w:rsidP="003B4976">
      <w:r w:rsidRPr="003B4976">
        <w:t>MANDANT:</w:t>
      </w:r>
      <w:r w:rsidRPr="003B4976">
        <w:tab/>
      </w:r>
      <w:r w:rsidRPr="003B4976">
        <w:tab/>
        <w:t xml:space="preserve">Obec </w:t>
      </w:r>
      <w:r w:rsidR="00EB339E" w:rsidRPr="003B4976">
        <w:t>Hrabské</w:t>
      </w:r>
    </w:p>
    <w:p w:rsidR="00B85673" w:rsidRPr="003B4976" w:rsidRDefault="00B85673" w:rsidP="003B4976">
      <w:r w:rsidRPr="003B4976">
        <w:tab/>
      </w:r>
      <w:r w:rsidRPr="003B4976">
        <w:tab/>
      </w:r>
      <w:r w:rsidRPr="003B4976">
        <w:tab/>
        <w:t xml:space="preserve">Obecný úrad,  </w:t>
      </w:r>
      <w:r w:rsidR="00EB339E" w:rsidRPr="003B4976">
        <w:t>Hrabské 103</w:t>
      </w:r>
      <w:r w:rsidRPr="003B4976">
        <w:t>, 086 0</w:t>
      </w:r>
      <w:r w:rsidR="00EB339E" w:rsidRPr="003B4976">
        <w:t>6</w:t>
      </w:r>
      <w:r w:rsidRPr="003B4976">
        <w:t xml:space="preserve"> </w:t>
      </w:r>
      <w:r w:rsidR="00EB339E" w:rsidRPr="003B4976">
        <w:t>Malc</w:t>
      </w:r>
      <w:r w:rsidRPr="003B4976">
        <w:t>ov</w:t>
      </w:r>
    </w:p>
    <w:p w:rsidR="00B85673" w:rsidRPr="003B4976" w:rsidRDefault="00B85673" w:rsidP="003B4976">
      <w:r w:rsidRPr="003B4976">
        <w:t>Zastúpený:</w:t>
      </w:r>
      <w:r w:rsidRPr="003B4976">
        <w:tab/>
      </w:r>
      <w:r w:rsidRPr="003B4976">
        <w:tab/>
      </w:r>
      <w:r w:rsidR="00EB339E" w:rsidRPr="003B4976">
        <w:t xml:space="preserve">Ján </w:t>
      </w:r>
      <w:proofErr w:type="spellStart"/>
      <w:r w:rsidR="00EB339E" w:rsidRPr="003B4976">
        <w:t>Kolcun</w:t>
      </w:r>
      <w:proofErr w:type="spellEnd"/>
      <w:r w:rsidRPr="003B4976">
        <w:t>, starosta obce</w:t>
      </w:r>
    </w:p>
    <w:p w:rsidR="00B85673" w:rsidRPr="003B4976" w:rsidRDefault="00B85673" w:rsidP="003B4976">
      <w:r w:rsidRPr="003B4976">
        <w:t>Bank. spojenie:</w:t>
      </w:r>
      <w:r w:rsidRPr="003B4976">
        <w:tab/>
      </w:r>
      <w:r w:rsidRPr="003B4976">
        <w:tab/>
      </w:r>
    </w:p>
    <w:p w:rsidR="00B85673" w:rsidRPr="003B4976" w:rsidRDefault="00B85673" w:rsidP="003B4976">
      <w:r w:rsidRPr="003B4976">
        <w:t>IČO:</w:t>
      </w:r>
      <w:r w:rsidRPr="003B4976">
        <w:tab/>
      </w:r>
      <w:r w:rsidRPr="003B4976">
        <w:tab/>
      </w:r>
      <w:r w:rsidRPr="003B4976">
        <w:tab/>
      </w:r>
      <w:r w:rsidR="00EB339E" w:rsidRPr="003B4976">
        <w:t>00 322 059</w:t>
      </w:r>
    </w:p>
    <w:p w:rsidR="00B85673" w:rsidRPr="003B4976" w:rsidRDefault="00B85673" w:rsidP="003B4976">
      <w:r w:rsidRPr="003B4976">
        <w:t>DIČ:</w:t>
      </w:r>
      <w:r w:rsidRPr="003B4976">
        <w:tab/>
      </w:r>
      <w:r w:rsidRPr="003B4976">
        <w:tab/>
      </w:r>
      <w:r w:rsidRPr="003B4976">
        <w:tab/>
      </w:r>
      <w:r w:rsidR="00EB339E" w:rsidRPr="003B4976">
        <w:t>2020 623 099</w:t>
      </w:r>
    </w:p>
    <w:p w:rsidR="00B85673" w:rsidRPr="003B4976" w:rsidRDefault="00B85673" w:rsidP="003B4976">
      <w:r w:rsidRPr="003B4976">
        <w:t>e-mail:</w:t>
      </w:r>
      <w:r w:rsidRPr="003B4976">
        <w:tab/>
      </w:r>
      <w:r w:rsidRPr="003B4976">
        <w:tab/>
      </w:r>
      <w:r w:rsidRPr="003B4976">
        <w:tab/>
      </w:r>
      <w:r w:rsidR="00EB339E" w:rsidRPr="003B4976">
        <w:t>obec.hrabske@centrum.sk</w:t>
      </w:r>
    </w:p>
    <w:p w:rsidR="00B85673" w:rsidRPr="003B4976" w:rsidRDefault="00B85673" w:rsidP="003B4976"/>
    <w:p w:rsidR="00B85673" w:rsidRPr="003B4976" w:rsidRDefault="00B85673" w:rsidP="003B4976"/>
    <w:p w:rsidR="00B85673" w:rsidRPr="003B4976" w:rsidRDefault="00B85673" w:rsidP="003B4976">
      <w:r w:rsidRPr="003B4976">
        <w:t>MANDATÁR:</w:t>
      </w:r>
      <w:r w:rsidRPr="003B4976">
        <w:tab/>
      </w:r>
      <w:r w:rsidRPr="003B4976">
        <w:tab/>
        <w:t>TENDERTEAM, s.r.o.</w:t>
      </w:r>
    </w:p>
    <w:p w:rsidR="00B85673" w:rsidRPr="003B4976" w:rsidRDefault="00B85673" w:rsidP="003B4976">
      <w:r w:rsidRPr="003B4976">
        <w:tab/>
      </w:r>
      <w:r w:rsidRPr="003B4976">
        <w:tab/>
      </w:r>
      <w:r w:rsidRPr="003B4976">
        <w:tab/>
        <w:t>Volgogradská 9, 080 01 Prešov</w:t>
      </w:r>
    </w:p>
    <w:p w:rsidR="00B85673" w:rsidRPr="003B4976" w:rsidRDefault="00B85673" w:rsidP="003B4976">
      <w:r w:rsidRPr="003B4976">
        <w:t>Zastúpený:</w:t>
      </w:r>
      <w:r w:rsidRPr="003B4976">
        <w:tab/>
      </w:r>
      <w:r w:rsidRPr="003B4976">
        <w:tab/>
        <w:t>Ing. Karol Fábry</w:t>
      </w:r>
    </w:p>
    <w:p w:rsidR="00B85673" w:rsidRPr="003B4976" w:rsidRDefault="00B85673" w:rsidP="003B4976">
      <w:proofErr w:type="spellStart"/>
      <w:r w:rsidRPr="003B4976">
        <w:t>IBAN-číslo</w:t>
      </w:r>
      <w:proofErr w:type="spellEnd"/>
      <w:r w:rsidRPr="003B4976">
        <w:t xml:space="preserve"> účtu:</w:t>
      </w:r>
      <w:r w:rsidRPr="003B4976">
        <w:tab/>
        <w:t>SK14 7500 0000 0040 1735 8584</w:t>
      </w:r>
    </w:p>
    <w:p w:rsidR="00B85673" w:rsidRPr="003B4976" w:rsidRDefault="00B85673" w:rsidP="003B4976">
      <w:r w:rsidRPr="003B4976">
        <w:t>IČO:</w:t>
      </w:r>
      <w:r w:rsidRPr="003B4976">
        <w:tab/>
      </w:r>
      <w:r w:rsidRPr="003B4976">
        <w:tab/>
      </w:r>
      <w:r w:rsidRPr="003B4976">
        <w:tab/>
        <w:t>46964819</w:t>
      </w:r>
    </w:p>
    <w:p w:rsidR="00B85673" w:rsidRPr="003B4976" w:rsidRDefault="00B85673" w:rsidP="003B4976">
      <w:r w:rsidRPr="003B4976">
        <w:t>DIČ:</w:t>
      </w:r>
      <w:r w:rsidRPr="003B4976">
        <w:tab/>
      </w:r>
      <w:r w:rsidRPr="003B4976">
        <w:tab/>
      </w:r>
      <w:r w:rsidRPr="003B4976">
        <w:tab/>
        <w:t>2023681869</w:t>
      </w:r>
    </w:p>
    <w:p w:rsidR="00B85673" w:rsidRPr="003B4976" w:rsidRDefault="00B85673" w:rsidP="003B4976">
      <w:r w:rsidRPr="003B4976">
        <w:t>e-mail:</w:t>
      </w:r>
      <w:r w:rsidRPr="003B4976">
        <w:tab/>
      </w:r>
      <w:r w:rsidRPr="003B4976">
        <w:tab/>
      </w:r>
      <w:r w:rsidRPr="003B4976">
        <w:tab/>
      </w:r>
      <w:hyperlink r:id="rId5" w:history="1">
        <w:r w:rsidRPr="003B4976">
          <w:rPr>
            <w:rStyle w:val="Hypertextovprepojenie"/>
          </w:rPr>
          <w:t>fabry@tenderteam.sk</w:t>
        </w:r>
      </w:hyperlink>
    </w:p>
    <w:p w:rsidR="00B85673" w:rsidRPr="003B4976" w:rsidRDefault="00B85673" w:rsidP="003B4976">
      <w:r w:rsidRPr="003B4976">
        <w:t xml:space="preserve">Zapísaný v OR </w:t>
      </w:r>
      <w:proofErr w:type="spellStart"/>
      <w:r w:rsidRPr="003B4976">
        <w:t>Okr</w:t>
      </w:r>
      <w:proofErr w:type="spellEnd"/>
      <w:r w:rsidRPr="003B4976">
        <w:t xml:space="preserve">. súdu Prešov, číslo Oddiel: </w:t>
      </w:r>
      <w:proofErr w:type="spellStart"/>
      <w:r w:rsidRPr="003B4976">
        <w:t>Sro</w:t>
      </w:r>
      <w:proofErr w:type="spellEnd"/>
      <w:r w:rsidRPr="003B4976">
        <w:t>, Vložka číslo 27274/P</w:t>
      </w:r>
    </w:p>
    <w:p w:rsidR="00B85673" w:rsidRPr="003B4976" w:rsidRDefault="00B85673" w:rsidP="003B4976"/>
    <w:p w:rsidR="00B85673" w:rsidRPr="003B4976" w:rsidRDefault="00B85673" w:rsidP="003B4976"/>
    <w:p w:rsidR="003B4976" w:rsidRPr="003B4976" w:rsidRDefault="003B4976" w:rsidP="003B4976"/>
    <w:p w:rsidR="00B85673" w:rsidRPr="003B4976" w:rsidRDefault="00B85673" w:rsidP="003B4976">
      <w:r w:rsidRPr="003B4976">
        <w:t xml:space="preserve">Dôvodom je uzavretia Dodatku č.1 je spresnenie Indikatívneho zoznamu </w:t>
      </w:r>
      <w:r w:rsidR="000C59E8">
        <w:t>postupov verejného obstarávania</w:t>
      </w:r>
      <w:r w:rsidR="00EB339E" w:rsidRPr="003B4976">
        <w:t xml:space="preserve"> na základe doterajšieho priebehu projektu</w:t>
      </w:r>
      <w:r w:rsidRPr="003B4976">
        <w:t>.</w:t>
      </w:r>
    </w:p>
    <w:p w:rsidR="00B85673" w:rsidRPr="003B4976" w:rsidRDefault="00B85673" w:rsidP="003B4976"/>
    <w:p w:rsidR="00B85673" w:rsidRDefault="003B4976" w:rsidP="003B4976">
      <w:r w:rsidRPr="003B4976">
        <w:t>Zmluvné strany sa dohodl</w:t>
      </w:r>
      <w:r w:rsidR="000C59E8">
        <w:t>i na uzatvorení Dodatku č. 1 k</w:t>
      </w:r>
      <w:r w:rsidRPr="003B4976">
        <w:t> Mandátnej zmluve zo dňa 24.1.2018 (ďalej len zmluva) v tom</w:t>
      </w:r>
      <w:r>
        <w:t>to znení</w:t>
      </w:r>
    </w:p>
    <w:p w:rsidR="003B4976" w:rsidRPr="003B4976" w:rsidRDefault="003B4976" w:rsidP="003B4976"/>
    <w:p w:rsidR="009071E6" w:rsidRPr="003B4976" w:rsidRDefault="00B85673" w:rsidP="003B4976">
      <w:r w:rsidRPr="003B4976">
        <w:t xml:space="preserve">Príloha č. 1 </w:t>
      </w:r>
      <w:r w:rsidR="003B4976" w:rsidRPr="003B4976">
        <w:t>zmluvy sa mení nasledovne:</w:t>
      </w:r>
    </w:p>
    <w:p w:rsidR="00B85673" w:rsidRPr="003B4976" w:rsidRDefault="00B85673" w:rsidP="003B4976"/>
    <w:p w:rsidR="00117D7C" w:rsidRDefault="00117D7C" w:rsidP="003B4976"/>
    <w:p w:rsidR="009071E6" w:rsidRDefault="009071E6" w:rsidP="003B4976">
      <w:r w:rsidRPr="003B4976">
        <w:t>Úlohou mandatára je realizácia nižšie uvedených aktivít pre realizácii verejných obstará</w:t>
      </w:r>
      <w:r w:rsidR="00B85673" w:rsidRPr="003B4976">
        <w:t>vaní špecifikovaných v</w:t>
      </w:r>
      <w:r w:rsidRPr="003B4976">
        <w:t xml:space="preserve"> </w:t>
      </w:r>
      <w:r w:rsidR="00B85673" w:rsidRPr="003B4976">
        <w:t>Špecifikácia a rozsah predmetu zmluvy, cena</w:t>
      </w:r>
    </w:p>
    <w:p w:rsidR="00117D7C" w:rsidRPr="003B4976" w:rsidRDefault="00117D7C" w:rsidP="003B4976"/>
    <w:p w:rsidR="009071E6" w:rsidRPr="003B4976" w:rsidRDefault="009071E6" w:rsidP="003B4976"/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0"/>
        <w:gridCol w:w="3191"/>
      </w:tblGrid>
      <w:tr w:rsidR="009071E6" w:rsidRPr="003B4976" w:rsidTr="003B4976">
        <w:trPr>
          <w:trHeight w:val="809"/>
          <w:jc w:val="center"/>
        </w:trPr>
        <w:tc>
          <w:tcPr>
            <w:tcW w:w="6140" w:type="dxa"/>
          </w:tcPr>
          <w:p w:rsidR="009071E6" w:rsidRPr="003B4976" w:rsidRDefault="009071E6" w:rsidP="003B4976">
            <w:pPr>
              <w:jc w:val="center"/>
            </w:pPr>
          </w:p>
          <w:p w:rsidR="009071E6" w:rsidRPr="003B4976" w:rsidRDefault="009071E6" w:rsidP="003B4976">
            <w:pPr>
              <w:jc w:val="center"/>
            </w:pPr>
            <w:r w:rsidRPr="003B4976">
              <w:t>Názov predmetu zákazky</w:t>
            </w:r>
          </w:p>
          <w:p w:rsidR="009071E6" w:rsidRPr="003B4976" w:rsidRDefault="009071E6" w:rsidP="003B4976">
            <w:pPr>
              <w:jc w:val="center"/>
            </w:pPr>
          </w:p>
        </w:tc>
        <w:tc>
          <w:tcPr>
            <w:tcW w:w="3191" w:type="dxa"/>
          </w:tcPr>
          <w:p w:rsidR="009071E6" w:rsidRPr="003B4976" w:rsidRDefault="009071E6" w:rsidP="003B4976">
            <w:pPr>
              <w:jc w:val="center"/>
            </w:pPr>
          </w:p>
          <w:p w:rsidR="009071E6" w:rsidRPr="003B4976" w:rsidRDefault="009071E6" w:rsidP="003B4976">
            <w:pPr>
              <w:jc w:val="center"/>
            </w:pPr>
            <w:r w:rsidRPr="003B4976">
              <w:t>Cena</w:t>
            </w:r>
          </w:p>
        </w:tc>
      </w:tr>
      <w:tr w:rsidR="009071E6" w:rsidRPr="003B4976" w:rsidTr="003B4976">
        <w:trPr>
          <w:trHeight w:val="849"/>
          <w:jc w:val="center"/>
        </w:trPr>
        <w:tc>
          <w:tcPr>
            <w:tcW w:w="6140" w:type="dxa"/>
            <w:vAlign w:val="center"/>
          </w:tcPr>
          <w:p w:rsidR="009071E6" w:rsidRPr="003B4976" w:rsidRDefault="00B85673" w:rsidP="003B4976">
            <w:pPr>
              <w:jc w:val="center"/>
              <w:rPr>
                <w:b/>
              </w:rPr>
            </w:pPr>
            <w:r w:rsidRPr="003B4976">
              <w:rPr>
                <w:b/>
              </w:rPr>
              <w:t>Hrabské</w:t>
            </w:r>
            <w:r w:rsidR="009071E6" w:rsidRPr="003B4976">
              <w:rPr>
                <w:b/>
              </w:rPr>
              <w:t xml:space="preserve"> – </w:t>
            </w:r>
            <w:r w:rsidRPr="003B4976">
              <w:rPr>
                <w:b/>
              </w:rPr>
              <w:t>rozšírenie verejného vodovodu v rómskej osade</w:t>
            </w:r>
          </w:p>
        </w:tc>
        <w:tc>
          <w:tcPr>
            <w:tcW w:w="3191" w:type="dxa"/>
            <w:vAlign w:val="center"/>
          </w:tcPr>
          <w:p w:rsidR="009071E6" w:rsidRPr="003B4976" w:rsidRDefault="009071E6" w:rsidP="003B4976">
            <w:pPr>
              <w:jc w:val="center"/>
              <w:rPr>
                <w:b/>
              </w:rPr>
            </w:pPr>
            <w:r w:rsidRPr="003B4976">
              <w:rPr>
                <w:b/>
              </w:rPr>
              <w:t>870,00</w:t>
            </w:r>
          </w:p>
        </w:tc>
      </w:tr>
    </w:tbl>
    <w:p w:rsidR="009071E6" w:rsidRPr="003B4976" w:rsidRDefault="009071E6" w:rsidP="003B4976"/>
    <w:p w:rsidR="009071E6" w:rsidRPr="003B4976" w:rsidRDefault="009071E6" w:rsidP="003B4976">
      <w:r w:rsidRPr="003B4976">
        <w:t>Realizácia verejného obstarávania zákazky zahŕňa:</w:t>
      </w:r>
    </w:p>
    <w:p w:rsidR="009071E6" w:rsidRPr="003B4976" w:rsidRDefault="009071E6" w:rsidP="003B4976"/>
    <w:p w:rsidR="009071E6" w:rsidRPr="003B4976" w:rsidRDefault="009071E6" w:rsidP="003B4976">
      <w:pPr>
        <w:pStyle w:val="Odsekzoznamu"/>
        <w:numPr>
          <w:ilvl w:val="0"/>
          <w:numId w:val="5"/>
        </w:numPr>
      </w:pPr>
      <w:r w:rsidRPr="003B4976">
        <w:t>Realizácia geologickej úlohy – vŕtacích prác a hydrogeologického prieskumu</w:t>
      </w:r>
    </w:p>
    <w:p w:rsidR="009071E6" w:rsidRPr="003B4976" w:rsidRDefault="009071E6" w:rsidP="003B4976">
      <w:pPr>
        <w:pStyle w:val="Odsekzoznamu"/>
        <w:numPr>
          <w:ilvl w:val="0"/>
          <w:numId w:val="5"/>
        </w:numPr>
      </w:pPr>
      <w:r w:rsidRPr="003B4976">
        <w:t xml:space="preserve">Zhotovenie projektovej dokumentácie stavby </w:t>
      </w:r>
    </w:p>
    <w:p w:rsidR="009071E6" w:rsidRPr="003B4976" w:rsidRDefault="009071E6" w:rsidP="003B4976">
      <w:pPr>
        <w:pStyle w:val="Odsekzoznamu"/>
        <w:numPr>
          <w:ilvl w:val="0"/>
          <w:numId w:val="5"/>
        </w:numPr>
      </w:pPr>
      <w:r w:rsidRPr="003B4976">
        <w:t>Realizáciu stavebných prác</w:t>
      </w:r>
    </w:p>
    <w:p w:rsidR="009071E6" w:rsidRPr="003B4976" w:rsidRDefault="009071E6" w:rsidP="003B4976">
      <w:pPr>
        <w:pStyle w:val="Odsekzoznamu"/>
        <w:numPr>
          <w:ilvl w:val="0"/>
          <w:numId w:val="5"/>
        </w:numPr>
      </w:pPr>
      <w:r w:rsidRPr="003B4976">
        <w:t>Inžinierske činnosti - výkon stavebného dozoru</w:t>
      </w:r>
      <w:r w:rsidR="00117D7C">
        <w:t xml:space="preserve"> (</w:t>
      </w:r>
      <w:r w:rsidR="000C59E8">
        <w:t>zákazka podlieha výnimke</w:t>
      </w:r>
      <w:r w:rsidR="00117D7C">
        <w:t xml:space="preserve"> </w:t>
      </w:r>
      <w:r w:rsidR="000C59E8">
        <w:t>v zmysle §1 ods.2 až 14</w:t>
      </w:r>
      <w:r w:rsidR="00117D7C">
        <w:t xml:space="preserve"> ZVO</w:t>
      </w:r>
      <w:r w:rsidR="000C59E8">
        <w:t>, ďalej len „zákazka z výnimky“</w:t>
      </w:r>
      <w:r w:rsidR="00117D7C">
        <w:t>)</w:t>
      </w:r>
    </w:p>
    <w:p w:rsidR="00117D7C" w:rsidRDefault="00117D7C" w:rsidP="00117D7C">
      <w:pPr>
        <w:pStyle w:val="Odsekzoznamu"/>
        <w:numPr>
          <w:ilvl w:val="0"/>
          <w:numId w:val="5"/>
        </w:numPr>
      </w:pPr>
      <w:r w:rsidRPr="003B4976">
        <w:t>Poskytnutie služby - externého manažmentu projektu</w:t>
      </w:r>
      <w:r>
        <w:t xml:space="preserve"> – príprava žiadosti o NFP (</w:t>
      </w:r>
      <w:r w:rsidR="000C59E8">
        <w:t>„zákazka z výnimky“</w:t>
      </w:r>
      <w:r>
        <w:t>)</w:t>
      </w:r>
    </w:p>
    <w:p w:rsidR="009071E6" w:rsidRPr="003B4976" w:rsidRDefault="009071E6" w:rsidP="003B4976">
      <w:pPr>
        <w:pStyle w:val="Odsekzoznamu"/>
        <w:numPr>
          <w:ilvl w:val="0"/>
          <w:numId w:val="5"/>
        </w:numPr>
      </w:pPr>
      <w:r w:rsidRPr="003B4976">
        <w:t>Poskytnutie služby - externého manažmentu projektu</w:t>
      </w:r>
      <w:r w:rsidR="00117D7C">
        <w:t xml:space="preserve"> – riadenie projektu po uzatvorení zmluvy o NFP (</w:t>
      </w:r>
      <w:r w:rsidR="000C59E8">
        <w:t>„zákazka z výnimky“</w:t>
      </w:r>
      <w:r w:rsidR="00117D7C">
        <w:t>)</w:t>
      </w:r>
    </w:p>
    <w:p w:rsidR="009071E6" w:rsidRPr="003B4976" w:rsidRDefault="009071E6" w:rsidP="003B4976"/>
    <w:p w:rsidR="009071E6" w:rsidRPr="003B4976" w:rsidRDefault="009071E6" w:rsidP="003B4976">
      <w:r w:rsidRPr="003B4976">
        <w:lastRenderedPageBreak/>
        <w:t xml:space="preserve">Súčasťou činností uvedených v bodoch I. – </w:t>
      </w:r>
      <w:r w:rsidR="00B85673" w:rsidRPr="003B4976">
        <w:t>V</w:t>
      </w:r>
      <w:r w:rsidR="000C59E8">
        <w:t>I</w:t>
      </w:r>
      <w:r w:rsidRPr="003B4976">
        <w:t>. nie je:</w:t>
      </w:r>
    </w:p>
    <w:p w:rsidR="009071E6" w:rsidRPr="003B4976" w:rsidRDefault="009071E6" w:rsidP="003B4976">
      <w:pPr>
        <w:pStyle w:val="Odsekzoznamu"/>
        <w:numPr>
          <w:ilvl w:val="0"/>
          <w:numId w:val="6"/>
        </w:numPr>
      </w:pPr>
      <w:r w:rsidRPr="003B4976">
        <w:t>definovanie a opis predmetu zákazky</w:t>
      </w:r>
      <w:r w:rsidR="00B85673" w:rsidRPr="003B4976">
        <w:t>,</w:t>
      </w:r>
    </w:p>
    <w:p w:rsidR="009071E6" w:rsidRPr="003B4976" w:rsidRDefault="009071E6" w:rsidP="003B4976">
      <w:pPr>
        <w:pStyle w:val="Odsekzoznamu"/>
        <w:numPr>
          <w:ilvl w:val="0"/>
          <w:numId w:val="6"/>
        </w:numPr>
      </w:pPr>
      <w:r w:rsidRPr="003B4976">
        <w:t>špecifikácia predmetu  obstarávania</w:t>
      </w:r>
      <w:r w:rsidR="00B85673" w:rsidRPr="003B4976">
        <w:t>,</w:t>
      </w:r>
    </w:p>
    <w:p w:rsidR="009071E6" w:rsidRPr="003B4976" w:rsidRDefault="009071E6" w:rsidP="003B4976">
      <w:pPr>
        <w:pStyle w:val="Odsekzoznamu"/>
        <w:numPr>
          <w:ilvl w:val="0"/>
          <w:numId w:val="6"/>
        </w:numPr>
      </w:pPr>
      <w:r w:rsidRPr="003B4976">
        <w:t>určenie predpokladanej hodnoty predmetu zákazky</w:t>
      </w:r>
      <w:r w:rsidR="00B85673" w:rsidRPr="003B4976">
        <w:t>,</w:t>
      </w:r>
    </w:p>
    <w:p w:rsidR="009071E6" w:rsidRPr="003B4976" w:rsidRDefault="009071E6" w:rsidP="003B4976">
      <w:pPr>
        <w:pStyle w:val="Odsekzoznamu"/>
        <w:numPr>
          <w:ilvl w:val="0"/>
          <w:numId w:val="6"/>
        </w:numPr>
      </w:pPr>
      <w:r w:rsidRPr="003B4976">
        <w:t>stanovenie hodnotiacich kritérií</w:t>
      </w:r>
      <w:r w:rsidR="00B85673" w:rsidRPr="003B4976">
        <w:t>,</w:t>
      </w:r>
    </w:p>
    <w:p w:rsidR="009071E6" w:rsidRPr="003B4976" w:rsidRDefault="00B85673" w:rsidP="003B4976">
      <w:pPr>
        <w:pStyle w:val="Odsekzoznamu"/>
        <w:numPr>
          <w:ilvl w:val="0"/>
          <w:numId w:val="6"/>
        </w:numPr>
      </w:pPr>
      <w:r w:rsidRPr="003B4976">
        <w:t>a</w:t>
      </w:r>
      <w:r w:rsidR="009071E6" w:rsidRPr="003B4976">
        <w:t>rchivácia dokumentácie z procesu verejného obstarávania po ukončení verejného obstarávania uzavretí zmluvy s úspešným uchádzačom</w:t>
      </w:r>
      <w:r w:rsidRPr="003B4976">
        <w:t>,</w:t>
      </w:r>
    </w:p>
    <w:p w:rsidR="009071E6" w:rsidRPr="003B4976" w:rsidRDefault="009071E6" w:rsidP="003B4976">
      <w:pPr>
        <w:pStyle w:val="Odsekzoznamu"/>
        <w:numPr>
          <w:ilvl w:val="0"/>
          <w:numId w:val="6"/>
        </w:numPr>
      </w:pPr>
      <w:r w:rsidRPr="003B4976">
        <w:t>delegovanie osôb do komisie na otváranie, resp. hodnotenie ponúk</w:t>
      </w:r>
      <w:r w:rsidR="00B85673" w:rsidRPr="003B4976">
        <w:t>.</w:t>
      </w:r>
    </w:p>
    <w:p w:rsidR="009071E6" w:rsidRPr="003B4976" w:rsidRDefault="009071E6" w:rsidP="003B4976"/>
    <w:p w:rsidR="00B85673" w:rsidRPr="003B4976" w:rsidRDefault="00B85673" w:rsidP="003B4976"/>
    <w:p w:rsidR="00B85673" w:rsidRPr="003B4976" w:rsidRDefault="00B85673" w:rsidP="003B4976"/>
    <w:p w:rsidR="00B85673" w:rsidRPr="003B4976" w:rsidRDefault="00B85673" w:rsidP="003B4976"/>
    <w:p w:rsidR="00B85673" w:rsidRPr="003B4976" w:rsidRDefault="00B85673" w:rsidP="003B4976"/>
    <w:p w:rsidR="00B85673" w:rsidRPr="003B4976" w:rsidRDefault="00B85673" w:rsidP="003B4976">
      <w:r w:rsidRPr="003B4976">
        <w:t>V Hrabskom, dňa 29.5.2020</w:t>
      </w:r>
      <w:r w:rsidRPr="003B4976">
        <w:tab/>
      </w:r>
      <w:r w:rsidRPr="003B4976">
        <w:tab/>
      </w:r>
      <w:r w:rsidRPr="003B4976">
        <w:tab/>
      </w:r>
      <w:r w:rsidRPr="003B4976">
        <w:tab/>
      </w:r>
      <w:r w:rsidR="003B4976">
        <w:tab/>
      </w:r>
      <w:r w:rsidRPr="003B4976">
        <w:t>V Prešove, dňa  29.5.2020</w:t>
      </w:r>
    </w:p>
    <w:p w:rsidR="00B85673" w:rsidRPr="003B4976" w:rsidRDefault="00B85673" w:rsidP="003B4976"/>
    <w:p w:rsidR="00B85673" w:rsidRPr="003B4976" w:rsidRDefault="00B85673" w:rsidP="003B4976"/>
    <w:p w:rsidR="00B85673" w:rsidRPr="003B4976" w:rsidRDefault="00B85673" w:rsidP="003B4976"/>
    <w:p w:rsidR="00B85673" w:rsidRPr="003B4976" w:rsidRDefault="00EB339E" w:rsidP="003B4976">
      <w:pPr>
        <w:ind w:firstLine="708"/>
      </w:pPr>
      <w:r w:rsidRPr="003B4976">
        <w:t>m</w:t>
      </w:r>
      <w:r w:rsidR="00B85673" w:rsidRPr="003B4976">
        <w:t>andant</w:t>
      </w:r>
      <w:r w:rsidRPr="003B4976">
        <w:tab/>
      </w:r>
      <w:r w:rsidRPr="003B4976">
        <w:tab/>
      </w:r>
      <w:r w:rsidRPr="003B4976">
        <w:tab/>
      </w:r>
      <w:r w:rsidRPr="003B4976">
        <w:tab/>
      </w:r>
      <w:r w:rsidRPr="003B4976">
        <w:tab/>
      </w:r>
      <w:r w:rsidRPr="003B4976">
        <w:tab/>
      </w:r>
      <w:r w:rsidRPr="003B4976">
        <w:tab/>
      </w:r>
      <w:r w:rsidRPr="003B4976">
        <w:tab/>
        <w:t xml:space="preserve">   mandatár</w:t>
      </w:r>
    </w:p>
    <w:p w:rsidR="00B85673" w:rsidRPr="003B4976" w:rsidRDefault="00B85673" w:rsidP="003B4976"/>
    <w:p w:rsidR="00B85673" w:rsidRPr="003B4976" w:rsidRDefault="00EB339E" w:rsidP="003B4976">
      <w:r w:rsidRPr="003B4976">
        <w:t xml:space="preserve">          Ján</w:t>
      </w:r>
      <w:r w:rsidR="00B85673" w:rsidRPr="003B4976">
        <w:t xml:space="preserve"> </w:t>
      </w:r>
      <w:proofErr w:type="spellStart"/>
      <w:r w:rsidR="00B85673" w:rsidRPr="003B4976">
        <w:t>K</w:t>
      </w:r>
      <w:r w:rsidRPr="003B4976">
        <w:t>olcun</w:t>
      </w:r>
      <w:proofErr w:type="spellEnd"/>
      <w:r w:rsidR="00B85673" w:rsidRPr="003B4976">
        <w:tab/>
      </w:r>
      <w:r w:rsidR="00B85673" w:rsidRPr="003B4976">
        <w:tab/>
      </w:r>
      <w:r w:rsidR="00B85673" w:rsidRPr="003B4976">
        <w:tab/>
      </w:r>
      <w:r w:rsidR="00B85673" w:rsidRPr="003B4976">
        <w:tab/>
      </w:r>
      <w:r w:rsidR="00B85673" w:rsidRPr="003B4976">
        <w:tab/>
      </w:r>
      <w:r w:rsidR="00B85673" w:rsidRPr="003B4976">
        <w:tab/>
      </w:r>
      <w:r w:rsidR="00B85673" w:rsidRPr="003B4976">
        <w:tab/>
      </w:r>
      <w:r w:rsidRPr="003B4976">
        <w:t xml:space="preserve">            Ing. Karol Fábry</w:t>
      </w:r>
    </w:p>
    <w:p w:rsidR="00B85673" w:rsidRPr="003B4976" w:rsidRDefault="00EB339E" w:rsidP="003B4976">
      <w:r w:rsidRPr="003B4976">
        <w:t xml:space="preserve">         </w:t>
      </w:r>
      <w:r w:rsidR="00B85673" w:rsidRPr="003B4976">
        <w:t>starosta obce</w:t>
      </w:r>
      <w:r w:rsidR="00B85673" w:rsidRPr="003B4976">
        <w:tab/>
      </w:r>
      <w:r w:rsidRPr="003B4976">
        <w:tab/>
      </w:r>
      <w:r w:rsidRPr="003B4976">
        <w:tab/>
      </w:r>
      <w:r w:rsidRPr="003B4976">
        <w:tab/>
      </w:r>
      <w:r w:rsidRPr="003B4976">
        <w:tab/>
      </w:r>
      <w:r w:rsidRPr="003B4976">
        <w:tab/>
      </w:r>
      <w:r w:rsidRPr="003B4976">
        <w:tab/>
        <w:t xml:space="preserve">     </w:t>
      </w:r>
      <w:r w:rsidR="00B85673" w:rsidRPr="003B4976">
        <w:t>konateľ</w:t>
      </w:r>
    </w:p>
    <w:p w:rsidR="00B85673" w:rsidRPr="003B4976" w:rsidRDefault="00B85673" w:rsidP="003B4976"/>
    <w:sectPr w:rsidR="00B85673" w:rsidRPr="003B4976" w:rsidSect="0037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0B9"/>
    <w:multiLevelType w:val="hybridMultilevel"/>
    <w:tmpl w:val="EB0E0F8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1026"/>
    <w:multiLevelType w:val="hybridMultilevel"/>
    <w:tmpl w:val="8CEA5D7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5D1F"/>
    <w:multiLevelType w:val="hybridMultilevel"/>
    <w:tmpl w:val="9CBEAF04"/>
    <w:lvl w:ilvl="0" w:tplc="29C61C72">
      <w:start w:val="3"/>
      <w:numFmt w:val="bullet"/>
      <w:lvlText w:val="-"/>
      <w:lvlJc w:val="left"/>
      <w:pPr>
        <w:ind w:left="792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67585BFC"/>
    <w:multiLevelType w:val="hybridMultilevel"/>
    <w:tmpl w:val="226CE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4692B"/>
    <w:multiLevelType w:val="hybridMultilevel"/>
    <w:tmpl w:val="B3CAF9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240C9"/>
    <w:multiLevelType w:val="hybridMultilevel"/>
    <w:tmpl w:val="0B1C774A"/>
    <w:lvl w:ilvl="0" w:tplc="47A85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hyphenationZone w:val="425"/>
  <w:characterSpacingControl w:val="doNotCompress"/>
  <w:compat/>
  <w:rsids>
    <w:rsidRoot w:val="009071E6"/>
    <w:rsid w:val="000879D9"/>
    <w:rsid w:val="000C59E8"/>
    <w:rsid w:val="00117D7C"/>
    <w:rsid w:val="001E7933"/>
    <w:rsid w:val="003759CE"/>
    <w:rsid w:val="003B4976"/>
    <w:rsid w:val="0075150D"/>
    <w:rsid w:val="009071E6"/>
    <w:rsid w:val="00B85673"/>
    <w:rsid w:val="00EB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7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071E6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9071E6"/>
    <w:rPr>
      <w:rFonts w:ascii="Times New Roman" w:eastAsia="Times New Roman" w:hAnsi="Times New Roman" w:cs="Times New Roman"/>
      <w:sz w:val="28"/>
      <w:szCs w:val="20"/>
    </w:rPr>
  </w:style>
  <w:style w:type="character" w:styleId="Hypertextovprepojenie">
    <w:name w:val="Hyperlink"/>
    <w:rsid w:val="00B8567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8567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B49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ry@tendertea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4</cp:revision>
  <dcterms:created xsi:type="dcterms:W3CDTF">2020-05-31T11:12:00Z</dcterms:created>
  <dcterms:modified xsi:type="dcterms:W3CDTF">2020-05-31T21:33:00Z</dcterms:modified>
</cp:coreProperties>
</file>