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799" w:rsidRDefault="007D5123">
      <w:pPr>
        <w:spacing w:after="45" w:line="259" w:lineRule="auto"/>
        <w:ind w:left="-7" w:firstLine="0"/>
        <w:jc w:val="left"/>
      </w:pPr>
      <w:r>
        <w:rPr>
          <w:noProof/>
        </w:rPr>
        <w:drawing>
          <wp:inline distT="0" distB="0" distL="0" distR="0">
            <wp:extent cx="731766" cy="846142"/>
            <wp:effectExtent l="0" t="0" r="0" b="0"/>
            <wp:docPr id="942" name="Picture 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Picture 9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766" cy="84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799" w:rsidRDefault="007D5123">
      <w:pPr>
        <w:spacing w:after="250"/>
      </w:pPr>
      <w:r>
        <w:t>OBEC HONTIANSKE TRSŤANY</w:t>
      </w:r>
    </w:p>
    <w:p w:rsidR="00774799" w:rsidRDefault="007D5123">
      <w:pPr>
        <w:spacing w:after="221"/>
        <w:ind w:left="2243"/>
      </w:pPr>
      <w:r>
        <w:t>OBECNÝ ÚRAD HONTIANSKE TRSŤANY</w:t>
      </w:r>
    </w:p>
    <w:p w:rsidR="00774799" w:rsidRDefault="007D5123">
      <w:pPr>
        <w:spacing w:after="12" w:line="259" w:lineRule="auto"/>
        <w:ind w:left="2787" w:firstLine="0"/>
        <w:jc w:val="left"/>
      </w:pPr>
      <w:r>
        <w:rPr>
          <w:sz w:val="20"/>
        </w:rPr>
        <w:t>číslo domu 27, 935 86 Hontianske Trsťany</w:t>
      </w:r>
    </w:p>
    <w:p w:rsidR="00774799" w:rsidRDefault="007D5123">
      <w:pPr>
        <w:spacing w:after="540" w:line="259" w:lineRule="auto"/>
        <w:ind w:left="3738" w:firstLine="0"/>
        <w:jc w:val="left"/>
      </w:pPr>
      <w:r>
        <w:rPr>
          <w:noProof/>
        </w:rPr>
        <w:drawing>
          <wp:inline distT="0" distB="0" distL="0" distR="0">
            <wp:extent cx="548824" cy="9148"/>
            <wp:effectExtent l="0" t="0" r="0" b="0"/>
            <wp:docPr id="941" name="Picture 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Picture 9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82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799" w:rsidRDefault="007D5123">
      <w:pPr>
        <w:pStyle w:val="Nadpis1"/>
      </w:pPr>
      <w:r>
        <w:t>POZVÁNKA</w:t>
      </w:r>
    </w:p>
    <w:p w:rsidR="00774799" w:rsidRDefault="007D5123">
      <w:pPr>
        <w:spacing w:after="73" w:line="320" w:lineRule="auto"/>
        <w:ind w:left="10"/>
      </w:pPr>
      <w:r>
        <w:t xml:space="preserve">V súlade s 13 </w:t>
      </w:r>
      <w:proofErr w:type="spellStart"/>
      <w:r>
        <w:t>odst</w:t>
      </w:r>
      <w:proofErr w:type="spellEnd"/>
      <w:r>
        <w:t>. 4 písm. a) zákona SNR č. 369 1990 Zb. o obecnom zriadení v znení neskorších predpisov zvolávam zasadnutie obecného zastupiteľstva, ktoré sa uskutoční dňa</w:t>
      </w:r>
    </w:p>
    <w:p w:rsidR="00774799" w:rsidRDefault="007D5123">
      <w:pPr>
        <w:spacing w:after="422" w:line="330" w:lineRule="auto"/>
        <w:ind w:left="2125" w:right="879" w:firstLine="627"/>
      </w:pPr>
      <w:r>
        <w:t>1</w:t>
      </w:r>
      <w:r w:rsidR="0058758D">
        <w:t>5</w:t>
      </w:r>
      <w:r>
        <w:t>.1</w:t>
      </w:r>
      <w:r w:rsidR="0058758D">
        <w:t>2</w:t>
      </w:r>
      <w:r>
        <w:t>.2025 /</w:t>
      </w:r>
      <w:r w:rsidR="0058758D">
        <w:t>pondelok</w:t>
      </w:r>
      <w:r>
        <w:t>/ 0 17:00 hodine v zasadačke Obecného úradu s týmto programom:</w:t>
      </w:r>
    </w:p>
    <w:p w:rsidR="00774799" w:rsidRDefault="007D5123">
      <w:pPr>
        <w:ind w:left="377"/>
      </w:pPr>
      <w:r>
        <w:rPr>
          <w:noProof/>
        </w:rPr>
        <w:drawing>
          <wp:inline distT="0" distB="0" distL="0" distR="0">
            <wp:extent cx="64030" cy="82327"/>
            <wp:effectExtent l="0" t="0" r="0" b="0"/>
            <wp:docPr id="1822" name="Picture 1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Picture 18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30" cy="8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Otvorenie, schválenie programu</w:t>
      </w:r>
    </w:p>
    <w:p w:rsidR="00774799" w:rsidRDefault="007D5123">
      <w:pPr>
        <w:numPr>
          <w:ilvl w:val="0"/>
          <w:numId w:val="1"/>
        </w:numPr>
        <w:ind w:left="742" w:hanging="375"/>
      </w:pPr>
      <w:r>
        <w:t>Určenie overovateľov zápisnice a zapisovateľa</w:t>
      </w:r>
    </w:p>
    <w:p w:rsidR="0058758D" w:rsidRDefault="0058758D">
      <w:pPr>
        <w:numPr>
          <w:ilvl w:val="0"/>
          <w:numId w:val="1"/>
        </w:numPr>
        <w:ind w:left="742" w:hanging="375"/>
      </w:pPr>
      <w:r>
        <w:t>Schválenie VZN 1/2025 o miestnych daniach a poplatkoch</w:t>
      </w:r>
    </w:p>
    <w:p w:rsidR="00774799" w:rsidRDefault="007D5123">
      <w:pPr>
        <w:numPr>
          <w:ilvl w:val="0"/>
          <w:numId w:val="1"/>
        </w:numPr>
        <w:ind w:left="742" w:hanging="375"/>
      </w:pPr>
      <w:r>
        <w:t>Rôzne</w:t>
      </w:r>
    </w:p>
    <w:p w:rsidR="0058758D" w:rsidRDefault="0058758D">
      <w:pPr>
        <w:numPr>
          <w:ilvl w:val="0"/>
          <w:numId w:val="1"/>
        </w:numPr>
        <w:ind w:left="742" w:hanging="375"/>
      </w:pPr>
      <w:r>
        <w:t>Diskusi</w:t>
      </w:r>
      <w:r w:rsidR="007D5123">
        <w:t>a</w:t>
      </w:r>
    </w:p>
    <w:p w:rsidR="00774799" w:rsidRDefault="007D5123" w:rsidP="007D5123">
      <w:pPr>
        <w:numPr>
          <w:ilvl w:val="0"/>
          <w:numId w:val="1"/>
        </w:numPr>
        <w:ind w:left="742" w:hanging="375"/>
      </w:pPr>
      <w:r>
        <w:t>Záver</w:t>
      </w:r>
    </w:p>
    <w:p w:rsidR="00774799" w:rsidRDefault="007D5123">
      <w:pPr>
        <w:ind w:left="5978" w:right="-1268" w:hanging="180"/>
      </w:pPr>
      <w:r>
        <w:t>M</w:t>
      </w:r>
      <w:r>
        <w:t xml:space="preserve">artina </w:t>
      </w:r>
      <w:proofErr w:type="spellStart"/>
      <w:r>
        <w:t>Juračová</w:t>
      </w:r>
      <w:proofErr w:type="spellEnd"/>
      <w:r>
        <w:t xml:space="preserve"> starostka obce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814089" cy="818699"/>
            <wp:effectExtent l="0" t="0" r="0" b="0"/>
            <wp:docPr id="943" name="Picture 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4089" cy="81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799">
      <w:pgSz w:w="11920" w:h="16840"/>
      <w:pgMar w:top="1440" w:right="2550" w:bottom="1440" w:left="15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37C6"/>
    <w:multiLevelType w:val="hybridMultilevel"/>
    <w:tmpl w:val="F0D48460"/>
    <w:lvl w:ilvl="0" w:tplc="BBC88C1A">
      <w:start w:val="2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0A1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8CA7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048F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9855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E82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5E81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3C84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9A0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99"/>
    <w:rsid w:val="004C2C73"/>
    <w:rsid w:val="0058758D"/>
    <w:rsid w:val="00774799"/>
    <w:rsid w:val="007D5123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B80"/>
  <w15:docId w15:val="{4D230656-88F1-4B8E-AFCA-D8DF23BE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" w:line="265" w:lineRule="auto"/>
      <w:ind w:left="277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61"/>
      <w:ind w:left="1268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paragraph" w:styleId="Odsekzoznamu">
    <w:name w:val="List Paragraph"/>
    <w:basedOn w:val="Normlny"/>
    <w:uiPriority w:val="34"/>
    <w:qFormat/>
    <w:rsid w:val="0058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LUPTÁKOVÁ Nikoleta</cp:lastModifiedBy>
  <cp:revision>3</cp:revision>
  <dcterms:created xsi:type="dcterms:W3CDTF">2025-12-09T12:26:00Z</dcterms:created>
  <dcterms:modified xsi:type="dcterms:W3CDTF">2025-12-09T13:07:00Z</dcterms:modified>
</cp:coreProperties>
</file>