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A13C7" w14:textId="337BF411" w:rsidR="00C16864" w:rsidRDefault="00C16864" w:rsidP="00C16864">
      <w:pPr>
        <w:pStyle w:val="Bezriadkovania"/>
        <w:rPr>
          <w:rFonts w:ascii="Courier New" w:hAnsi="Courier New" w:cs="Courier New"/>
          <w:sz w:val="20"/>
          <w:szCs w:val="20"/>
          <w:lang w:val="en-US"/>
        </w:rPr>
      </w:pPr>
      <w:proofErr w:type="spellStart"/>
      <w:proofErr w:type="gramStart"/>
      <w:r>
        <w:rPr>
          <w:rFonts w:ascii="Courier New" w:hAnsi="Courier New" w:cs="Courier New"/>
          <w:sz w:val="20"/>
          <w:szCs w:val="20"/>
          <w:lang w:val="en-US"/>
        </w:rPr>
        <w:t>Obec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 </w:t>
      </w:r>
      <w:proofErr w:type="spellStart"/>
      <w:r w:rsidR="0032528C">
        <w:rPr>
          <w:rFonts w:ascii="Courier New" w:hAnsi="Courier New" w:cs="Courier New"/>
          <w:sz w:val="20"/>
          <w:szCs w:val="20"/>
          <w:lang w:val="en-US"/>
        </w:rPr>
        <w:t>Vyšný</w:t>
      </w:r>
      <w:proofErr w:type="spellEnd"/>
      <w:proofErr w:type="gramEnd"/>
      <w:r w:rsidR="0032528C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="0032528C">
        <w:rPr>
          <w:rFonts w:ascii="Courier New" w:hAnsi="Courier New" w:cs="Courier New"/>
          <w:sz w:val="20"/>
          <w:szCs w:val="20"/>
          <w:lang w:val="en-US"/>
        </w:rPr>
        <w:t>Čaj</w:t>
      </w:r>
      <w:proofErr w:type="spellEnd"/>
      <w:r w:rsidR="0032528C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sz w:val="20"/>
          <w:szCs w:val="20"/>
          <w:lang w:val="en-US"/>
        </w:rPr>
        <w:t xml:space="preserve">        </w:t>
      </w:r>
    </w:p>
    <w:p w14:paraId="5EE58C89" w14:textId="77777777" w:rsidR="00C16864" w:rsidRDefault="00C16864" w:rsidP="00C16864">
      <w:pPr>
        <w:pStyle w:val="Bezriadkovania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>___________________________________________________________________________</w:t>
      </w:r>
    </w:p>
    <w:p w14:paraId="274D5C68" w14:textId="77777777" w:rsidR="00C16864" w:rsidRDefault="00C16864" w:rsidP="00C16864">
      <w:pPr>
        <w:pStyle w:val="Bezriadkovania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                                              </w:t>
      </w:r>
    </w:p>
    <w:p w14:paraId="5DDEC630" w14:textId="17D1CE69" w:rsidR="00C16864" w:rsidRDefault="00C16864" w:rsidP="00C16864">
      <w:pPr>
        <w:pStyle w:val="Bezriadkovania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V</w:t>
      </w:r>
      <w:r w:rsidR="0032528C">
        <w:rPr>
          <w:rFonts w:ascii="Courier New" w:hAnsi="Courier New" w:cs="Courier New"/>
          <w:sz w:val="20"/>
          <w:szCs w:val="20"/>
        </w:rPr>
        <w:t>o Vyšnom Čaji</w:t>
      </w:r>
      <w:r>
        <w:rPr>
          <w:rFonts w:ascii="Courier New" w:hAnsi="Courier New" w:cs="Courier New"/>
          <w:sz w:val="20"/>
          <w:szCs w:val="20"/>
        </w:rPr>
        <w:t xml:space="preserve">                                                  </w:t>
      </w:r>
    </w:p>
    <w:p w14:paraId="4666196C" w14:textId="24BB1769" w:rsidR="00C16864" w:rsidRDefault="00C16864" w:rsidP="00C16864">
      <w:pPr>
        <w:pStyle w:val="Bezriadkovania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10. 11. 2023</w:t>
      </w:r>
    </w:p>
    <w:p w14:paraId="55EA12FC" w14:textId="77777777" w:rsidR="00C16864" w:rsidRDefault="00C16864" w:rsidP="00C16864">
      <w:pPr>
        <w:pStyle w:val="Bezriadkovania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Na rokovanie OZ                 </w:t>
      </w:r>
    </w:p>
    <w:p w14:paraId="0FE723B8" w14:textId="77777777" w:rsidR="00C16864" w:rsidRDefault="00C16864" w:rsidP="00C16864">
      <w:pPr>
        <w:pStyle w:val="Bezriadkovania"/>
        <w:rPr>
          <w:rFonts w:ascii="Courier New" w:hAnsi="Courier New" w:cs="Courier New"/>
          <w:sz w:val="20"/>
          <w:szCs w:val="20"/>
        </w:rPr>
      </w:pPr>
    </w:p>
    <w:p w14:paraId="3151F8FA" w14:textId="5C60DBC4" w:rsidR="00C16864" w:rsidRDefault="00C16864" w:rsidP="00C16864">
      <w:pPr>
        <w:pStyle w:val="Bezriadkovania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dňa   </w:t>
      </w:r>
      <w:r w:rsidR="0032528C">
        <w:rPr>
          <w:rFonts w:ascii="Courier New" w:hAnsi="Courier New" w:cs="Courier New"/>
          <w:sz w:val="20"/>
          <w:szCs w:val="20"/>
        </w:rPr>
        <w:t>8. 12. 2023</w:t>
      </w:r>
    </w:p>
    <w:p w14:paraId="30C94BF7" w14:textId="77777777" w:rsidR="00C16864" w:rsidRDefault="00C16864" w:rsidP="00C16864">
      <w:pPr>
        <w:pStyle w:val="Bezriadkovania"/>
        <w:rPr>
          <w:rFonts w:ascii="Courier New" w:hAnsi="Courier New" w:cs="Courier New"/>
          <w:b/>
          <w:bCs/>
          <w:sz w:val="20"/>
          <w:szCs w:val="20"/>
          <w:lang w:val="en-US"/>
        </w:rPr>
      </w:pPr>
    </w:p>
    <w:p w14:paraId="3573FE99" w14:textId="77777777" w:rsidR="00C16864" w:rsidRDefault="00C16864" w:rsidP="00C16864">
      <w:pPr>
        <w:pStyle w:val="Bezriadkovania"/>
        <w:rPr>
          <w:rFonts w:ascii="Courier New" w:hAnsi="Courier New" w:cs="Courier New"/>
          <w:b/>
          <w:bCs/>
          <w:sz w:val="20"/>
          <w:szCs w:val="20"/>
          <w:lang w:val="en-US"/>
        </w:rPr>
      </w:pPr>
      <w:r>
        <w:rPr>
          <w:rFonts w:ascii="Courier New" w:hAnsi="Courier New" w:cs="Courier New"/>
          <w:b/>
          <w:bCs/>
          <w:sz w:val="20"/>
          <w:szCs w:val="20"/>
          <w:lang w:val="en-US"/>
        </w:rPr>
        <w:t xml:space="preserve">V e c </w:t>
      </w:r>
    </w:p>
    <w:p w14:paraId="3DFB1271" w14:textId="205AF3C6" w:rsidR="00C16864" w:rsidRDefault="00C16864" w:rsidP="00C16864">
      <w:pPr>
        <w:pStyle w:val="Bezriadkovania"/>
        <w:rPr>
          <w:rFonts w:ascii="Courier New" w:hAnsi="Courier New" w:cs="Courier New"/>
          <w:b/>
          <w:bCs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sz w:val="20"/>
          <w:szCs w:val="20"/>
          <w:lang w:val="en-US"/>
        </w:rPr>
        <w:t>Plán</w:t>
      </w:r>
      <w:proofErr w:type="spellEnd"/>
      <w:r>
        <w:rPr>
          <w:rFonts w:ascii="Courier New" w:hAnsi="Courier New" w:cs="Courier New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  <w:lang w:val="en-US"/>
        </w:rPr>
        <w:t>kontrolnej</w:t>
      </w:r>
      <w:proofErr w:type="spellEnd"/>
      <w:r>
        <w:rPr>
          <w:rFonts w:ascii="Courier New" w:hAnsi="Courier New" w:cs="Courier New"/>
          <w:b/>
          <w:bCs/>
          <w:sz w:val="20"/>
          <w:szCs w:val="20"/>
          <w:lang w:val="en-US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b/>
          <w:bCs/>
          <w:sz w:val="20"/>
          <w:szCs w:val="20"/>
          <w:lang w:val="en-US"/>
        </w:rPr>
        <w:t>činnosti</w:t>
      </w:r>
      <w:proofErr w:type="spellEnd"/>
      <w:r>
        <w:rPr>
          <w:rFonts w:ascii="Courier New" w:hAnsi="Courier New" w:cs="Courier New"/>
          <w:b/>
          <w:bCs/>
          <w:sz w:val="20"/>
          <w:szCs w:val="20"/>
          <w:lang w:val="en-US"/>
        </w:rPr>
        <w:t xml:space="preserve">  </w:t>
      </w:r>
      <w:proofErr w:type="spellStart"/>
      <w:r>
        <w:rPr>
          <w:rFonts w:ascii="Courier New" w:hAnsi="Courier New" w:cs="Courier New"/>
          <w:b/>
          <w:bCs/>
          <w:sz w:val="20"/>
          <w:szCs w:val="20"/>
          <w:lang w:val="en-US"/>
        </w:rPr>
        <w:t>na</w:t>
      </w:r>
      <w:proofErr w:type="spellEnd"/>
      <w:proofErr w:type="gramEnd"/>
      <w:r>
        <w:rPr>
          <w:rFonts w:ascii="Courier New" w:hAnsi="Courier New" w:cs="Courier New"/>
          <w:b/>
          <w:bCs/>
          <w:sz w:val="20"/>
          <w:szCs w:val="20"/>
          <w:lang w:val="en-US"/>
        </w:rPr>
        <w:t xml:space="preserve"> I. </w:t>
      </w:r>
      <w:proofErr w:type="spellStart"/>
      <w:r>
        <w:rPr>
          <w:rFonts w:ascii="Courier New" w:hAnsi="Courier New" w:cs="Courier New"/>
          <w:b/>
          <w:bCs/>
          <w:sz w:val="20"/>
          <w:szCs w:val="20"/>
          <w:lang w:val="en-US"/>
        </w:rPr>
        <w:t>polrok</w:t>
      </w:r>
      <w:proofErr w:type="spellEnd"/>
      <w:r>
        <w:rPr>
          <w:rFonts w:ascii="Courier New" w:hAnsi="Courier New" w:cs="Courier New"/>
          <w:b/>
          <w:bCs/>
          <w:sz w:val="20"/>
          <w:szCs w:val="20"/>
          <w:lang w:val="en-US"/>
        </w:rPr>
        <w:t xml:space="preserve"> 202</w:t>
      </w:r>
      <w:r w:rsidR="00105C60">
        <w:rPr>
          <w:rFonts w:ascii="Courier New" w:hAnsi="Courier New" w:cs="Courier New"/>
          <w:b/>
          <w:bCs/>
          <w:sz w:val="20"/>
          <w:szCs w:val="20"/>
          <w:lang w:val="en-US"/>
        </w:rPr>
        <w:t>4</w:t>
      </w:r>
      <w:r>
        <w:rPr>
          <w:rFonts w:ascii="Courier New" w:hAnsi="Courier New" w:cs="Courier New"/>
          <w:b/>
          <w:bCs/>
          <w:sz w:val="20"/>
          <w:szCs w:val="20"/>
          <w:lang w:val="en-US"/>
        </w:rPr>
        <w:t xml:space="preserve"> </w:t>
      </w:r>
    </w:p>
    <w:p w14:paraId="63FF513D" w14:textId="77777777" w:rsidR="00C16864" w:rsidRDefault="00C16864" w:rsidP="00C16864">
      <w:pPr>
        <w:pStyle w:val="Bezriadkovania"/>
        <w:rPr>
          <w:rFonts w:ascii="Courier New" w:hAnsi="Courier New" w:cs="Courier New"/>
          <w:b/>
          <w:bCs/>
          <w:sz w:val="20"/>
          <w:szCs w:val="20"/>
          <w:lang w:val="en-US"/>
        </w:rPr>
      </w:pPr>
    </w:p>
    <w:p w14:paraId="54DC8958" w14:textId="75DDA3CD" w:rsidR="00C16864" w:rsidRDefault="00C16864" w:rsidP="00C16864">
      <w:pPr>
        <w:pStyle w:val="Bezriadkovania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 xml:space="preserve">Na základe zákona  č. 369/1990 Zb. o obecnom zriadení v platnom znení § 18  predkladám  na rokovanie OZ  „Plán kontrolnej činnosti na  I. polrok 2024 v obci  </w:t>
      </w:r>
      <w:r w:rsidR="0032528C">
        <w:rPr>
          <w:rFonts w:ascii="Courier New" w:hAnsi="Courier New" w:cs="Courier New"/>
          <w:sz w:val="20"/>
          <w:szCs w:val="20"/>
        </w:rPr>
        <w:t>Vyšný Čaj</w:t>
      </w:r>
      <w:r>
        <w:rPr>
          <w:rFonts w:ascii="Courier New" w:hAnsi="Courier New" w:cs="Courier New"/>
          <w:sz w:val="20"/>
          <w:szCs w:val="20"/>
        </w:rPr>
        <w:t xml:space="preserve">  “</w:t>
      </w:r>
    </w:p>
    <w:p w14:paraId="2B8DDC4C" w14:textId="77777777" w:rsidR="00C16864" w:rsidRDefault="00C16864" w:rsidP="00C16864">
      <w:pPr>
        <w:pStyle w:val="Bezriadkovania"/>
        <w:rPr>
          <w:rFonts w:ascii="Courier New" w:hAnsi="Courier New" w:cs="Courier New"/>
          <w:sz w:val="20"/>
          <w:szCs w:val="20"/>
        </w:rPr>
      </w:pPr>
    </w:p>
    <w:p w14:paraId="7C491597" w14:textId="067A27BC" w:rsidR="00C16864" w:rsidRDefault="00C16864" w:rsidP="00C16864">
      <w:pPr>
        <w:pStyle w:val="Bezriadkovania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 xml:space="preserve">Funkciu hlavého kontrolóra v obci  Olšovany      vykonávam na pracovný úväzok   </w:t>
      </w:r>
      <w:r w:rsidR="0032528C">
        <w:rPr>
          <w:rFonts w:ascii="Courier New" w:hAnsi="Courier New" w:cs="Courier New"/>
          <w:sz w:val="20"/>
          <w:szCs w:val="20"/>
        </w:rPr>
        <w:t>5</w:t>
      </w:r>
      <w:r>
        <w:rPr>
          <w:rFonts w:ascii="Courier New" w:hAnsi="Courier New" w:cs="Courier New"/>
          <w:sz w:val="20"/>
          <w:szCs w:val="20"/>
        </w:rPr>
        <w:t xml:space="preserve"> % </w:t>
      </w:r>
    </w:p>
    <w:p w14:paraId="1ACE34B9" w14:textId="77777777" w:rsidR="00C16864" w:rsidRDefault="00C16864" w:rsidP="00C16864">
      <w:pPr>
        <w:pStyle w:val="Bezriadkovania"/>
        <w:rPr>
          <w:rFonts w:ascii="Courier New" w:hAnsi="Courier New" w:cs="Courier New"/>
          <w:sz w:val="20"/>
          <w:szCs w:val="20"/>
          <w:lang w:val="en-US"/>
        </w:rPr>
      </w:pPr>
    </w:p>
    <w:tbl>
      <w:tblPr>
        <w:tblW w:w="975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01"/>
        <w:gridCol w:w="2161"/>
        <w:gridCol w:w="4168"/>
        <w:gridCol w:w="2520"/>
      </w:tblGrid>
      <w:tr w:rsidR="00C16864" w14:paraId="0B8A72EB" w14:textId="77777777" w:rsidTr="00C16864"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3C96237" w14:textId="77777777" w:rsidR="00C16864" w:rsidRDefault="00C16864">
            <w:pPr>
              <w:pStyle w:val="Bezriadkovania"/>
              <w:spacing w:line="276" w:lineRule="auto"/>
              <w:rPr>
                <w:rFonts w:ascii="Courier New" w:hAnsi="Courier New" w:cs="Courier New"/>
                <w:sz w:val="20"/>
                <w:szCs w:val="20"/>
                <w:lang w:val="en-US"/>
                <w14:ligatures w14:val="standardContextual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FC9BCFD" w14:textId="77777777" w:rsidR="00C16864" w:rsidRDefault="00C16864">
            <w:pPr>
              <w:pStyle w:val="Bezriadkovania"/>
              <w:spacing w:line="276" w:lineRule="auto"/>
              <w:rPr>
                <w:rFonts w:ascii="Courier New" w:hAnsi="Courier New" w:cs="Courier New"/>
                <w:b/>
                <w:bCs/>
                <w:sz w:val="20"/>
                <w:szCs w:val="20"/>
                <w:lang w:val="en-US"/>
                <w14:ligatures w14:val="standardContextual"/>
              </w:rPr>
            </w:pPr>
          </w:p>
        </w:tc>
        <w:tc>
          <w:tcPr>
            <w:tcW w:w="4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963E3B1" w14:textId="77777777" w:rsidR="00C16864" w:rsidRDefault="00C16864">
            <w:pPr>
              <w:pStyle w:val="Bezriadkovania"/>
              <w:spacing w:line="276" w:lineRule="auto"/>
              <w:rPr>
                <w:rFonts w:ascii="Courier New" w:hAnsi="Courier New" w:cs="Courier New"/>
                <w:b/>
                <w:bCs/>
                <w:sz w:val="20"/>
                <w:szCs w:val="20"/>
                <w:lang w:val="en-US"/>
                <w14:ligatures w14:val="standardContextual"/>
              </w:rPr>
            </w:pPr>
          </w:p>
        </w:tc>
        <w:tc>
          <w:tcPr>
            <w:tcW w:w="2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22D678" w14:textId="77777777" w:rsidR="00C16864" w:rsidRDefault="00C16864">
            <w:pPr>
              <w:pStyle w:val="Bezriadkovania"/>
              <w:spacing w:line="276" w:lineRule="auto"/>
              <w:rPr>
                <w:rFonts w:ascii="Courier New" w:hAnsi="Courier New" w:cs="Courier New"/>
                <w:b/>
                <w:bCs/>
                <w:sz w:val="20"/>
                <w:szCs w:val="20"/>
                <w:lang w:val="en-US"/>
                <w14:ligatures w14:val="standardContextual"/>
              </w:rPr>
            </w:pPr>
          </w:p>
        </w:tc>
      </w:tr>
      <w:tr w:rsidR="00C16864" w14:paraId="7806492F" w14:textId="77777777" w:rsidTr="00C16864">
        <w:tc>
          <w:tcPr>
            <w:tcW w:w="9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967531F" w14:textId="77777777" w:rsidR="00C16864" w:rsidRDefault="00C16864">
            <w:pPr>
              <w:pStyle w:val="Bezriadkovania"/>
              <w:spacing w:line="276" w:lineRule="auto"/>
              <w:rPr>
                <w:rFonts w:ascii="Courier New" w:hAnsi="Courier New" w:cs="Courier New"/>
                <w:sz w:val="20"/>
                <w:szCs w:val="20"/>
                <w:lang w:val="en-US"/>
                <w14:ligatures w14:val="standardContextual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  <w14:ligatures w14:val="standardContextual"/>
              </w:rPr>
              <w:t>P.č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  <w14:ligatures w14:val="standardContextual"/>
              </w:rPr>
              <w:t>.</w:t>
            </w:r>
          </w:p>
        </w:tc>
        <w:tc>
          <w:tcPr>
            <w:tcW w:w="21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BECBD7A" w14:textId="77777777" w:rsidR="00C16864" w:rsidRDefault="00C16864">
            <w:pPr>
              <w:pStyle w:val="Bezriadkovania"/>
              <w:spacing w:line="276" w:lineRule="auto"/>
              <w:rPr>
                <w:rFonts w:ascii="Courier New" w:hAnsi="Courier New" w:cs="Courier New"/>
                <w:b/>
                <w:bCs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  <w14:ligatures w14:val="standardContextual"/>
              </w:rPr>
              <w:t xml:space="preserve">Termín kontroly </w:t>
            </w:r>
          </w:p>
        </w:tc>
        <w:tc>
          <w:tcPr>
            <w:tcW w:w="41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42DDCC4" w14:textId="77777777" w:rsidR="00C16864" w:rsidRDefault="00C16864">
            <w:pPr>
              <w:pStyle w:val="Bezriadkovania"/>
              <w:spacing w:line="276" w:lineRule="auto"/>
              <w:rPr>
                <w:rFonts w:ascii="Courier New" w:hAnsi="Courier New" w:cs="Courier New"/>
                <w:b/>
                <w:bCs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  <w14:ligatures w14:val="standardContextual"/>
              </w:rPr>
              <w:t xml:space="preserve">Predmet kontroly </w:t>
            </w:r>
          </w:p>
        </w:tc>
        <w:tc>
          <w:tcPr>
            <w:tcW w:w="25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E7B3754" w14:textId="77777777" w:rsidR="00C16864" w:rsidRDefault="00C16864">
            <w:pPr>
              <w:pStyle w:val="Bezriadkovania"/>
              <w:spacing w:line="276" w:lineRule="auto"/>
              <w:rPr>
                <w:rFonts w:ascii="Courier New" w:hAnsi="Courier New" w:cs="Courier New"/>
                <w:b/>
                <w:bCs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  <w14:ligatures w14:val="standardContextual"/>
              </w:rPr>
              <w:t>Kontrol. obdobie</w:t>
            </w:r>
          </w:p>
        </w:tc>
      </w:tr>
      <w:tr w:rsidR="00C16864" w14:paraId="556F9F51" w14:textId="77777777" w:rsidTr="00C16864">
        <w:tc>
          <w:tcPr>
            <w:tcW w:w="9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4328EB4" w14:textId="77777777" w:rsidR="00C16864" w:rsidRDefault="00C16864">
            <w:pPr>
              <w:pStyle w:val="Bezriadkovania"/>
              <w:spacing w:line="276" w:lineRule="auto"/>
              <w:rPr>
                <w:rFonts w:ascii="Courier New" w:hAnsi="Courier New" w:cs="Courier New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Courier New" w:hAnsi="Courier New" w:cs="Courier New"/>
                <w:sz w:val="20"/>
                <w:szCs w:val="20"/>
                <w14:ligatures w14:val="standardContextual"/>
              </w:rPr>
              <w:t>1</w:t>
            </w:r>
          </w:p>
        </w:tc>
        <w:tc>
          <w:tcPr>
            <w:tcW w:w="21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2996855" w14:textId="77777777" w:rsidR="00C16864" w:rsidRDefault="00C16864">
            <w:pPr>
              <w:pStyle w:val="Bezriadkovania"/>
              <w:spacing w:line="276" w:lineRule="auto"/>
              <w:rPr>
                <w:rFonts w:ascii="Courier New" w:hAnsi="Courier New" w:cs="Courier New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  <w14:ligatures w14:val="standardContextual"/>
              </w:rPr>
              <w:t xml:space="preserve">Január 2024 </w:t>
            </w:r>
          </w:p>
        </w:tc>
        <w:tc>
          <w:tcPr>
            <w:tcW w:w="41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2444FA9" w14:textId="77777777" w:rsidR="00C16864" w:rsidRDefault="00C16864">
            <w:pPr>
              <w:pStyle w:val="Bezriadkovania"/>
              <w:spacing w:line="276" w:lineRule="auto"/>
              <w:rPr>
                <w:rFonts w:ascii="Courier New" w:hAnsi="Courier New" w:cs="Courier New"/>
                <w:sz w:val="20"/>
                <w:szCs w:val="20"/>
                <w:lang w:val="en-US"/>
                <w14:ligatures w14:val="standardContextual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  <w:lang w:val="en-US"/>
                <w14:ligatures w14:val="standardContextual"/>
              </w:rPr>
              <w:t>Správa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  <w:lang w:val="en-US"/>
                <w14:ligatures w14:val="standardContextual"/>
              </w:rPr>
              <w:t xml:space="preserve"> o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  <w:lang w:val="en-US"/>
                <w14:ligatures w14:val="standardContextual"/>
              </w:rPr>
              <w:t>kontrolnej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  <w:lang w:val="en-US"/>
                <w14:ligatures w14:val="standardContextual"/>
              </w:rPr>
              <w:t>činnosti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  <w:lang w:val="en-US"/>
                <w14:ligatures w14:val="standardContextual"/>
              </w:rPr>
              <w:t xml:space="preserve"> HK za r.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  <w:lang w:val="en-US"/>
                <w14:ligatures w14:val="standardContextual"/>
              </w:rPr>
              <w:t>2023  v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  <w:lang w:val="en-US"/>
                <w14:ligatures w14:val="standardContextual"/>
              </w:rPr>
              <w:t>zmysle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  <w:lang w:val="en-US"/>
                <w14:ligatures w14:val="standardContextual"/>
              </w:rPr>
              <w:t>zákona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  <w:lang w:val="en-US"/>
                <w14:ligatures w14:val="standardContextual"/>
              </w:rPr>
              <w:t xml:space="preserve"> o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  <w:lang w:val="en-US"/>
                <w14:ligatures w14:val="standardContextual"/>
              </w:rPr>
              <w:t>obecnom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  <w:lang w:val="en-US"/>
                <w14:ligatures w14:val="standardContextual"/>
              </w:rPr>
              <w:t>zriadení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  <w:lang w:val="en-US"/>
                <w14:ligatures w14:val="standardContextual"/>
              </w:rPr>
              <w:t xml:space="preserve"> </w:t>
            </w:r>
          </w:p>
        </w:tc>
        <w:tc>
          <w:tcPr>
            <w:tcW w:w="25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1B0C482" w14:textId="77777777" w:rsidR="00C16864" w:rsidRDefault="00C16864">
            <w:pPr>
              <w:pStyle w:val="Bezriadkovania"/>
              <w:spacing w:line="276" w:lineRule="auto"/>
              <w:rPr>
                <w:rFonts w:ascii="Courier New" w:hAnsi="Courier New" w:cs="Courier New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Courier New" w:hAnsi="Courier New" w:cs="Courier New"/>
                <w:sz w:val="20"/>
                <w:szCs w:val="20"/>
                <w14:ligatures w14:val="standardContextual"/>
              </w:rPr>
              <w:t>2023</w:t>
            </w:r>
          </w:p>
        </w:tc>
      </w:tr>
      <w:tr w:rsidR="00C16864" w14:paraId="2FFD28C8" w14:textId="77777777" w:rsidTr="00C16864">
        <w:tc>
          <w:tcPr>
            <w:tcW w:w="9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63FDC70" w14:textId="77777777" w:rsidR="00C16864" w:rsidRDefault="00C16864">
            <w:pPr>
              <w:pStyle w:val="Bezriadkovania"/>
              <w:spacing w:line="276" w:lineRule="auto"/>
              <w:rPr>
                <w:rFonts w:ascii="Courier New" w:hAnsi="Courier New" w:cs="Courier New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Courier New" w:hAnsi="Courier New" w:cs="Courier New"/>
                <w:sz w:val="20"/>
                <w:szCs w:val="20"/>
                <w14:ligatures w14:val="standardContextual"/>
              </w:rPr>
              <w:t>2</w:t>
            </w:r>
          </w:p>
        </w:tc>
        <w:tc>
          <w:tcPr>
            <w:tcW w:w="21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AF891C0" w14:textId="77777777" w:rsidR="00C16864" w:rsidRDefault="00C16864">
            <w:pPr>
              <w:pStyle w:val="Bezriadkovania"/>
              <w:spacing w:line="276" w:lineRule="auto"/>
              <w:rPr>
                <w:rFonts w:ascii="Courier New" w:hAnsi="Courier New" w:cs="Courier New"/>
                <w:sz w:val="20"/>
                <w:szCs w:val="20"/>
                <w:lang w:val="en-US"/>
                <w14:ligatures w14:val="standardContextual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  <w:lang w:val="en-US"/>
                <w14:ligatures w14:val="standardContextual"/>
              </w:rPr>
              <w:t>Február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  <w:lang w:val="en-US"/>
                <w14:ligatures w14:val="standardContextual"/>
              </w:rPr>
              <w:t xml:space="preserve"> 2024 </w:t>
            </w:r>
          </w:p>
        </w:tc>
        <w:tc>
          <w:tcPr>
            <w:tcW w:w="41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CFC3D28" w14:textId="77777777" w:rsidR="00C16864" w:rsidRDefault="00C16864">
            <w:pPr>
              <w:pStyle w:val="Bezriadkovania"/>
              <w:spacing w:line="276" w:lineRule="auto"/>
              <w:rPr>
                <w:rFonts w:ascii="Courier New" w:hAnsi="Courier New" w:cs="Courier New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Courier New" w:hAnsi="Courier New" w:cs="Courier New"/>
                <w:sz w:val="20"/>
                <w:szCs w:val="20"/>
                <w14:ligatures w14:val="standardContextual"/>
              </w:rPr>
              <w:t xml:space="preserve">Kontrola výdavkov – rozpočtu – </w:t>
            </w:r>
          </w:p>
          <w:p w14:paraId="33C2E92B" w14:textId="77777777" w:rsidR="00C16864" w:rsidRDefault="00C16864" w:rsidP="00DA51BE">
            <w:pPr>
              <w:pStyle w:val="Bezriadkovania"/>
              <w:numPr>
                <w:ilvl w:val="0"/>
                <w:numId w:val="1"/>
              </w:numPr>
              <w:spacing w:line="276" w:lineRule="auto"/>
              <w:rPr>
                <w:rFonts w:ascii="Courier New" w:hAnsi="Courier New" w:cs="Courier New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Courier New" w:hAnsi="Courier New" w:cs="Courier New"/>
                <w:sz w:val="20"/>
                <w:szCs w:val="20"/>
                <w14:ligatures w14:val="standardContextual"/>
              </w:rPr>
              <w:t xml:space="preserve">došlé fa, pokladnica </w:t>
            </w:r>
          </w:p>
        </w:tc>
        <w:tc>
          <w:tcPr>
            <w:tcW w:w="25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777F4F4" w14:textId="77777777" w:rsidR="00C16864" w:rsidRDefault="00C16864">
            <w:pPr>
              <w:pStyle w:val="Bezriadkovania"/>
              <w:spacing w:line="276" w:lineRule="auto"/>
              <w:rPr>
                <w:rFonts w:ascii="Courier New" w:hAnsi="Courier New" w:cs="Courier New"/>
                <w:sz w:val="20"/>
                <w:szCs w:val="20"/>
                <w14:ligatures w14:val="standardContextual"/>
              </w:rPr>
            </w:pPr>
            <w:r>
              <w:rPr>
                <w:rFonts w:ascii="Courier New" w:hAnsi="Courier New" w:cs="Courier New"/>
                <w:sz w:val="20"/>
                <w:szCs w:val="20"/>
                <w14:ligatures w14:val="standardContextual"/>
              </w:rPr>
              <w:t>2024</w:t>
            </w:r>
          </w:p>
        </w:tc>
      </w:tr>
      <w:tr w:rsidR="00C16864" w14:paraId="42A7D879" w14:textId="77777777" w:rsidTr="00C16864">
        <w:tc>
          <w:tcPr>
            <w:tcW w:w="9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E1248F7" w14:textId="77777777" w:rsidR="00C16864" w:rsidRDefault="00C16864">
            <w:pPr>
              <w:pStyle w:val="Bezriadkovania"/>
              <w:spacing w:line="276" w:lineRule="auto"/>
              <w:rPr>
                <w:rFonts w:ascii="Courier New" w:hAnsi="Courier New" w:cs="Courier New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Courier New" w:hAnsi="Courier New" w:cs="Courier New"/>
                <w:sz w:val="20"/>
                <w:szCs w:val="20"/>
                <w14:ligatures w14:val="standardContextual"/>
              </w:rPr>
              <w:t>3</w:t>
            </w:r>
          </w:p>
        </w:tc>
        <w:tc>
          <w:tcPr>
            <w:tcW w:w="21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E85EA12" w14:textId="77777777" w:rsidR="00C16864" w:rsidRDefault="00C16864">
            <w:pPr>
              <w:pStyle w:val="Bezriadkovania"/>
              <w:spacing w:line="276" w:lineRule="auto"/>
              <w:rPr>
                <w:rFonts w:ascii="Courier New" w:hAnsi="Courier New" w:cs="Courier New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Courier New" w:hAnsi="Courier New" w:cs="Courier New"/>
                <w:sz w:val="20"/>
                <w:szCs w:val="20"/>
                <w14:ligatures w14:val="standardContextual"/>
              </w:rPr>
              <w:t xml:space="preserve"> Marec  2024</w:t>
            </w:r>
          </w:p>
        </w:tc>
        <w:tc>
          <w:tcPr>
            <w:tcW w:w="41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271932D" w14:textId="77777777" w:rsidR="00C16864" w:rsidRDefault="00C16864">
            <w:pPr>
              <w:pStyle w:val="Bezriadkovania"/>
              <w:spacing w:line="276" w:lineRule="auto"/>
              <w:rPr>
                <w:rFonts w:ascii="Courier New" w:hAnsi="Courier New" w:cs="Courier New"/>
                <w:sz w:val="20"/>
                <w:szCs w:val="20"/>
                <w14:ligatures w14:val="standardContextual"/>
              </w:rPr>
            </w:pPr>
            <w:r>
              <w:rPr>
                <w:rFonts w:ascii="Courier New" w:hAnsi="Courier New" w:cs="Courier New"/>
                <w:sz w:val="20"/>
                <w:szCs w:val="20"/>
                <w14:ligatures w14:val="standardContextual"/>
              </w:rPr>
              <w:t>Kontrola príjmov – rozpočtu  2024</w:t>
            </w:r>
          </w:p>
          <w:p w14:paraId="4A27E8A2" w14:textId="77777777" w:rsidR="00C16864" w:rsidRDefault="00C16864" w:rsidP="00DA51BE">
            <w:pPr>
              <w:pStyle w:val="Bezriadkovania"/>
              <w:numPr>
                <w:ilvl w:val="0"/>
                <w:numId w:val="1"/>
              </w:numPr>
              <w:spacing w:line="276" w:lineRule="auto"/>
              <w:rPr>
                <w:rFonts w:ascii="Courier New" w:hAnsi="Courier New" w:cs="Courier New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Courier New" w:hAnsi="Courier New" w:cs="Courier New"/>
                <w:sz w:val="20"/>
                <w:szCs w:val="20"/>
                <w14:ligatures w14:val="standardContextual"/>
              </w:rPr>
              <w:t>efektívnosť, hospodárnosť</w:t>
            </w:r>
          </w:p>
        </w:tc>
        <w:tc>
          <w:tcPr>
            <w:tcW w:w="25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8146D09" w14:textId="77777777" w:rsidR="00C16864" w:rsidRDefault="00C16864">
            <w:pPr>
              <w:pStyle w:val="Bezriadkovania"/>
              <w:spacing w:line="276" w:lineRule="auto"/>
              <w:rPr>
                <w:rFonts w:ascii="Courier New" w:hAnsi="Courier New" w:cs="Courier New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Courier New" w:hAnsi="Courier New" w:cs="Courier New"/>
                <w:sz w:val="20"/>
                <w:szCs w:val="20"/>
                <w14:ligatures w14:val="standardContextual"/>
              </w:rPr>
              <w:t>2024</w:t>
            </w:r>
          </w:p>
        </w:tc>
      </w:tr>
      <w:tr w:rsidR="00C16864" w14:paraId="17E352D0" w14:textId="77777777" w:rsidTr="00C16864">
        <w:tc>
          <w:tcPr>
            <w:tcW w:w="901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27E35D3B" w14:textId="77777777" w:rsidR="00C16864" w:rsidRDefault="00ED5D4A">
            <w:pPr>
              <w:pStyle w:val="Bezriadkovania"/>
              <w:spacing w:line="276" w:lineRule="auto"/>
              <w:rPr>
                <w:rFonts w:ascii="Courier New" w:hAnsi="Courier New" w:cs="Courier New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  <w14:ligatures w14:val="standardContextual"/>
              </w:rPr>
              <w:t>4.</w:t>
            </w:r>
          </w:p>
          <w:p w14:paraId="372446DE" w14:textId="77777777" w:rsidR="004C6F38" w:rsidRDefault="004C6F38">
            <w:pPr>
              <w:pStyle w:val="Bezriadkovania"/>
              <w:spacing w:line="276" w:lineRule="auto"/>
              <w:rPr>
                <w:rFonts w:ascii="Courier New" w:hAnsi="Courier New" w:cs="Courier New"/>
                <w:sz w:val="20"/>
                <w:szCs w:val="20"/>
                <w:lang w:val="en-US"/>
                <w14:ligatures w14:val="standardContextual"/>
              </w:rPr>
            </w:pPr>
          </w:p>
          <w:p w14:paraId="1CC8D3C3" w14:textId="77777777" w:rsidR="004C6F38" w:rsidRDefault="004C6F38">
            <w:pPr>
              <w:pStyle w:val="Bezriadkovania"/>
              <w:spacing w:line="276" w:lineRule="auto"/>
              <w:rPr>
                <w:rFonts w:ascii="Courier New" w:hAnsi="Courier New" w:cs="Courier New"/>
                <w:sz w:val="20"/>
                <w:szCs w:val="20"/>
                <w:lang w:val="en-US"/>
                <w14:ligatures w14:val="standardContextual"/>
              </w:rPr>
            </w:pPr>
          </w:p>
          <w:p w14:paraId="059C0585" w14:textId="24AA77DA" w:rsidR="004C6F38" w:rsidRDefault="004C6F38">
            <w:pPr>
              <w:pStyle w:val="Bezriadkovania"/>
              <w:spacing w:line="276" w:lineRule="auto"/>
              <w:rPr>
                <w:rFonts w:ascii="Courier New" w:hAnsi="Courier New" w:cs="Courier New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  <w14:ligatures w14:val="standardContextual"/>
              </w:rPr>
              <w:t>_____</w:t>
            </w:r>
          </w:p>
        </w:tc>
        <w:tc>
          <w:tcPr>
            <w:tcW w:w="216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4D8C7A5C" w14:textId="77777777" w:rsidR="00C16864" w:rsidRDefault="00C16864">
            <w:pPr>
              <w:pStyle w:val="Bezriadkovania"/>
              <w:spacing w:line="276" w:lineRule="auto"/>
              <w:rPr>
                <w:rFonts w:ascii="Courier New" w:hAnsi="Courier New" w:cs="Courier New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  <w:lang w:val="en-US"/>
                <w14:ligatures w14:val="standardContextual"/>
              </w:rPr>
              <w:t>Apríl  2024</w:t>
            </w:r>
            <w:proofErr w:type="gramEnd"/>
          </w:p>
          <w:p w14:paraId="213EFA5C" w14:textId="77777777" w:rsidR="00C16864" w:rsidRDefault="00C16864">
            <w:pPr>
              <w:pStyle w:val="Bezriadkovania"/>
              <w:spacing w:line="276" w:lineRule="auto"/>
              <w:rPr>
                <w:rFonts w:ascii="Courier New" w:hAnsi="Courier New" w:cs="Courier New"/>
                <w:sz w:val="20"/>
                <w:szCs w:val="20"/>
                <w:lang w:val="en-US"/>
                <w14:ligatures w14:val="standardContextual"/>
              </w:rPr>
            </w:pPr>
          </w:p>
          <w:p w14:paraId="08175439" w14:textId="77777777" w:rsidR="00C16864" w:rsidRDefault="00C16864">
            <w:pPr>
              <w:pStyle w:val="Bezriadkovania"/>
              <w:spacing w:line="276" w:lineRule="auto"/>
              <w:rPr>
                <w:rFonts w:ascii="Courier New" w:hAnsi="Courier New" w:cs="Courier New"/>
                <w:sz w:val="20"/>
                <w:szCs w:val="20"/>
                <w:lang w:val="en-US"/>
                <w14:ligatures w14:val="standardContextual"/>
              </w:rPr>
            </w:pPr>
          </w:p>
          <w:p w14:paraId="0206B60C" w14:textId="6187BEAC" w:rsidR="00C16864" w:rsidRDefault="004C6F38">
            <w:pPr>
              <w:pStyle w:val="Bezriadkovania"/>
              <w:spacing w:line="276" w:lineRule="auto"/>
              <w:rPr>
                <w:rFonts w:ascii="Courier New" w:hAnsi="Courier New" w:cs="Courier New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  <w14:ligatures w14:val="standardContextual"/>
              </w:rPr>
              <w:t>_________________</w:t>
            </w:r>
          </w:p>
        </w:tc>
        <w:tc>
          <w:tcPr>
            <w:tcW w:w="4166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tbl>
            <w:tblPr>
              <w:tblW w:w="0" w:type="auto"/>
              <w:tblInd w:w="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92"/>
              <w:gridCol w:w="2857"/>
            </w:tblGrid>
            <w:tr w:rsidR="00C16864" w14:paraId="2F2DC534" w14:textId="77777777">
              <w:tc>
                <w:tcPr>
                  <w:tcW w:w="45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10F546BB" w14:textId="77777777" w:rsidR="0032528C" w:rsidRDefault="0032528C">
                  <w:pPr>
                    <w:pStyle w:val="Obsahtabuky"/>
                    <w:spacing w:line="276" w:lineRule="auto"/>
                    <w:rPr>
                      <w:rFonts w:ascii="Courier New" w:hAnsi="Courier New"/>
                      <w:color w:val="auto"/>
                      <w:sz w:val="20"/>
                      <w:szCs w:val="20"/>
                      <w14:ligatures w14:val="standardContextual"/>
                    </w:rPr>
                  </w:pPr>
                  <w:proofErr w:type="spellStart"/>
                  <w:r>
                    <w:rPr>
                      <w:rFonts w:ascii="Courier New" w:hAnsi="Courier New"/>
                      <w:color w:val="auto"/>
                      <w:sz w:val="20"/>
                      <w:szCs w:val="20"/>
                      <w14:ligatures w14:val="standardContextual"/>
                    </w:rPr>
                    <w:t>Kontrola</w:t>
                  </w:r>
                  <w:proofErr w:type="spellEnd"/>
                  <w:r>
                    <w:rPr>
                      <w:rFonts w:ascii="Courier New" w:hAnsi="Courier New"/>
                      <w:color w:val="auto"/>
                      <w:sz w:val="20"/>
                      <w:szCs w:val="20"/>
                      <w14:ligatures w14:val="standardContextual"/>
                    </w:rPr>
                    <w:t xml:space="preserve"> </w:t>
                  </w:r>
                  <w:proofErr w:type="spellStart"/>
                  <w:r>
                    <w:rPr>
                      <w:rFonts w:ascii="Courier New" w:hAnsi="Courier New"/>
                      <w:color w:val="auto"/>
                      <w:sz w:val="20"/>
                      <w:szCs w:val="20"/>
                      <w14:ligatures w14:val="standardContextual"/>
                    </w:rPr>
                    <w:t>zodpovednej</w:t>
                  </w:r>
                  <w:proofErr w:type="spellEnd"/>
                  <w:r>
                    <w:rPr>
                      <w:rFonts w:ascii="Courier New" w:hAnsi="Courier New"/>
                      <w:color w:val="auto"/>
                      <w:sz w:val="20"/>
                      <w:szCs w:val="20"/>
                      <w14:ligatures w14:val="standardContextual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Courier New" w:hAnsi="Courier New"/>
                      <w:color w:val="auto"/>
                      <w:sz w:val="20"/>
                      <w:szCs w:val="20"/>
                      <w14:ligatures w14:val="standardContextual"/>
                    </w:rPr>
                    <w:t>osoby</w:t>
                  </w:r>
                  <w:proofErr w:type="spellEnd"/>
                  <w:r>
                    <w:rPr>
                      <w:rFonts w:ascii="Courier New" w:hAnsi="Courier New"/>
                      <w:color w:val="auto"/>
                      <w:sz w:val="20"/>
                      <w:szCs w:val="20"/>
                      <w14:ligatures w14:val="standardContextual"/>
                    </w:rPr>
                    <w:t xml:space="preserve">  -</w:t>
                  </w:r>
                  <w:proofErr w:type="gramEnd"/>
                  <w:r>
                    <w:rPr>
                      <w:rFonts w:ascii="Courier New" w:hAnsi="Courier New"/>
                      <w:color w:val="auto"/>
                      <w:sz w:val="20"/>
                      <w:szCs w:val="20"/>
                      <w14:ligatures w14:val="standardContextual"/>
                    </w:rPr>
                    <w:t xml:space="preserve"> </w:t>
                  </w:r>
                  <w:proofErr w:type="spellStart"/>
                  <w:r>
                    <w:rPr>
                      <w:rFonts w:ascii="Courier New" w:hAnsi="Courier New"/>
                      <w:color w:val="auto"/>
                      <w:sz w:val="20"/>
                      <w:szCs w:val="20"/>
                      <w14:ligatures w14:val="standardContextual"/>
                    </w:rPr>
                    <w:t>nahlasovanie</w:t>
                  </w:r>
                  <w:proofErr w:type="spellEnd"/>
                  <w:r>
                    <w:rPr>
                      <w:rFonts w:ascii="Courier New" w:hAnsi="Courier New"/>
                      <w:color w:val="auto"/>
                      <w:sz w:val="20"/>
                      <w:szCs w:val="20"/>
                      <w14:ligatures w14:val="standardContextual"/>
                    </w:rPr>
                    <w:t xml:space="preserve"> </w:t>
                  </w:r>
                  <w:proofErr w:type="spellStart"/>
                  <w:r>
                    <w:rPr>
                      <w:rFonts w:ascii="Courier New" w:hAnsi="Courier New"/>
                      <w:color w:val="auto"/>
                      <w:sz w:val="20"/>
                      <w:szCs w:val="20"/>
                      <w14:ligatures w14:val="standardContextual"/>
                    </w:rPr>
                    <w:t>protispoločenskej</w:t>
                  </w:r>
                  <w:proofErr w:type="spellEnd"/>
                  <w:r>
                    <w:rPr>
                      <w:rFonts w:ascii="Courier New" w:hAnsi="Courier New"/>
                      <w:color w:val="auto"/>
                      <w:sz w:val="20"/>
                      <w:szCs w:val="20"/>
                      <w14:ligatures w14:val="standardContextual"/>
                    </w:rPr>
                    <w:t xml:space="preserve"> </w:t>
                  </w:r>
                </w:p>
                <w:p w14:paraId="21CA5433" w14:textId="77777777" w:rsidR="0032528C" w:rsidRDefault="0032528C">
                  <w:pPr>
                    <w:pStyle w:val="Obsahtabuky"/>
                    <w:spacing w:line="276" w:lineRule="auto"/>
                    <w:rPr>
                      <w:rFonts w:ascii="Courier New" w:hAnsi="Courier New"/>
                      <w:color w:val="auto"/>
                      <w:sz w:val="20"/>
                      <w:szCs w:val="20"/>
                      <w14:ligatures w14:val="standardContextual"/>
                    </w:rPr>
                  </w:pPr>
                  <w:proofErr w:type="spellStart"/>
                  <w:r>
                    <w:rPr>
                      <w:rFonts w:ascii="Courier New" w:hAnsi="Courier New"/>
                      <w:color w:val="auto"/>
                      <w:sz w:val="20"/>
                      <w:szCs w:val="20"/>
                      <w14:ligatures w14:val="standardContextual"/>
                    </w:rPr>
                    <w:t>Činnosti</w:t>
                  </w:r>
                  <w:proofErr w:type="spellEnd"/>
                  <w:r>
                    <w:rPr>
                      <w:rFonts w:ascii="Courier New" w:hAnsi="Courier New"/>
                      <w:color w:val="auto"/>
                      <w:sz w:val="20"/>
                      <w:szCs w:val="20"/>
                      <w14:ligatures w14:val="standardContextual"/>
                    </w:rPr>
                    <w:t xml:space="preserve"> v </w:t>
                  </w:r>
                  <w:proofErr w:type="spellStart"/>
                  <w:r>
                    <w:rPr>
                      <w:rFonts w:ascii="Courier New" w:hAnsi="Courier New"/>
                      <w:color w:val="auto"/>
                      <w:sz w:val="20"/>
                      <w:szCs w:val="20"/>
                      <w14:ligatures w14:val="standardContextual"/>
                    </w:rPr>
                    <w:t>zmysle</w:t>
                  </w:r>
                  <w:proofErr w:type="spellEnd"/>
                  <w:r>
                    <w:rPr>
                      <w:rFonts w:ascii="Courier New" w:hAnsi="Courier New"/>
                      <w:color w:val="auto"/>
                      <w:sz w:val="20"/>
                      <w:szCs w:val="20"/>
                      <w14:ligatures w14:val="standardContextual"/>
                    </w:rPr>
                    <w:t xml:space="preserve"> </w:t>
                  </w:r>
                  <w:proofErr w:type="spellStart"/>
                  <w:r>
                    <w:rPr>
                      <w:rFonts w:ascii="Courier New" w:hAnsi="Courier New"/>
                      <w:color w:val="auto"/>
                      <w:sz w:val="20"/>
                      <w:szCs w:val="20"/>
                      <w14:ligatures w14:val="standardContextual"/>
                    </w:rPr>
                    <w:t>zák</w:t>
                  </w:r>
                  <w:proofErr w:type="spellEnd"/>
                  <w:r>
                    <w:rPr>
                      <w:rFonts w:ascii="Courier New" w:hAnsi="Courier New"/>
                      <w:color w:val="auto"/>
                      <w:sz w:val="20"/>
                      <w:szCs w:val="20"/>
                      <w14:ligatures w14:val="standardContextual"/>
                    </w:rPr>
                    <w:t>. č. 54/2019</w:t>
                  </w:r>
                </w:p>
                <w:p w14:paraId="527614AC" w14:textId="538A6E7A" w:rsidR="00C16864" w:rsidRDefault="0032528C">
                  <w:pPr>
                    <w:pStyle w:val="Obsahtabuky"/>
                    <w:spacing w:line="276" w:lineRule="auto"/>
                    <w:rPr>
                      <w:rFonts w:ascii="Courier New" w:hAnsi="Courier New"/>
                      <w:color w:val="auto"/>
                      <w:sz w:val="20"/>
                      <w:szCs w:val="20"/>
                      <w14:ligatures w14:val="standardContextual"/>
                    </w:rPr>
                  </w:pPr>
                  <w:proofErr w:type="spellStart"/>
                  <w:r>
                    <w:rPr>
                      <w:rFonts w:ascii="Courier New" w:hAnsi="Courier New"/>
                      <w:color w:val="auto"/>
                      <w:sz w:val="20"/>
                      <w:szCs w:val="20"/>
                      <w14:ligatures w14:val="standardContextual"/>
                    </w:rPr>
                    <w:t>Z.z.</w:t>
                  </w:r>
                  <w:proofErr w:type="spellEnd"/>
                  <w:r w:rsidR="00ED5D4A">
                    <w:rPr>
                      <w:rFonts w:ascii="Courier New" w:hAnsi="Courier New"/>
                      <w:color w:val="auto"/>
                      <w:sz w:val="20"/>
                      <w:szCs w:val="20"/>
                      <w14:ligatures w14:val="standardContextual"/>
                    </w:rPr>
                    <w:t xml:space="preserve"> </w:t>
                  </w:r>
                  <w:r w:rsidR="00C16864">
                    <w:rPr>
                      <w:rFonts w:ascii="Courier New" w:hAnsi="Courier New"/>
                      <w:color w:val="auto"/>
                      <w:sz w:val="20"/>
                      <w:szCs w:val="20"/>
                      <w14:ligatures w14:val="standardContextual"/>
                    </w:rPr>
                    <w:t xml:space="preserve"> </w:t>
                  </w:r>
                </w:p>
              </w:tc>
              <w:tc>
                <w:tcPr>
                  <w:tcW w:w="28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703EEAB" w14:textId="77777777" w:rsidR="00C16864" w:rsidRDefault="00C16864">
                  <w:pPr>
                    <w:pStyle w:val="Obsahtabuky"/>
                    <w:snapToGrid w:val="0"/>
                    <w:spacing w:line="276" w:lineRule="auto"/>
                    <w:rPr>
                      <w:rFonts w:ascii="Courier New" w:hAnsi="Courier New"/>
                      <w:color w:val="auto"/>
                      <w:sz w:val="20"/>
                      <w:szCs w:val="20"/>
                      <w14:ligatures w14:val="standardContextual"/>
                    </w:rPr>
                  </w:pPr>
                  <w:r>
                    <w:rPr>
                      <w:rFonts w:ascii="Courier New" w:hAnsi="Courier New"/>
                      <w:color w:val="auto"/>
                      <w:sz w:val="20"/>
                      <w:szCs w:val="20"/>
                      <w14:ligatures w14:val="standardContextual"/>
                    </w:rPr>
                    <w:t>r. 2010</w:t>
                  </w:r>
                </w:p>
                <w:p w14:paraId="0CE7C3FB" w14:textId="77777777" w:rsidR="00C16864" w:rsidRDefault="00C16864">
                  <w:pPr>
                    <w:pStyle w:val="Obsahtabuky"/>
                    <w:spacing w:line="276" w:lineRule="auto"/>
                    <w:rPr>
                      <w:rFonts w:ascii="Courier New" w:hAnsi="Courier New"/>
                      <w:color w:val="auto"/>
                      <w:sz w:val="20"/>
                      <w:szCs w:val="20"/>
                      <w14:ligatures w14:val="standardContextual"/>
                    </w:rPr>
                  </w:pPr>
                  <w:r>
                    <w:rPr>
                      <w:rFonts w:ascii="Courier New" w:hAnsi="Courier New"/>
                      <w:color w:val="auto"/>
                      <w:sz w:val="20"/>
                      <w:szCs w:val="20"/>
                      <w14:ligatures w14:val="standardContextual"/>
                    </w:rPr>
                    <w:t xml:space="preserve">ZS </w:t>
                  </w:r>
                  <w:proofErr w:type="spellStart"/>
                  <w:r>
                    <w:rPr>
                      <w:rFonts w:ascii="Courier New" w:hAnsi="Courier New"/>
                      <w:color w:val="auto"/>
                      <w:sz w:val="20"/>
                      <w:szCs w:val="20"/>
                      <w14:ligatures w14:val="standardContextual"/>
                    </w:rPr>
                    <w:t>Nižná</w:t>
                  </w:r>
                  <w:proofErr w:type="spellEnd"/>
                  <w:r>
                    <w:rPr>
                      <w:rFonts w:ascii="Courier New" w:hAnsi="Courier New"/>
                      <w:color w:val="auto"/>
                      <w:sz w:val="20"/>
                      <w:szCs w:val="20"/>
                      <w14:ligatures w14:val="standardContextual"/>
                    </w:rPr>
                    <w:t xml:space="preserve"> </w:t>
                  </w:r>
                  <w:proofErr w:type="spellStart"/>
                  <w:r>
                    <w:rPr>
                      <w:rFonts w:ascii="Courier New" w:hAnsi="Courier New"/>
                      <w:color w:val="auto"/>
                      <w:sz w:val="20"/>
                      <w:szCs w:val="20"/>
                      <w14:ligatures w14:val="standardContextual"/>
                    </w:rPr>
                    <w:t>Myšľa</w:t>
                  </w:r>
                  <w:proofErr w:type="spellEnd"/>
                  <w:r>
                    <w:rPr>
                      <w:rFonts w:ascii="Courier New" w:hAnsi="Courier New"/>
                      <w:color w:val="auto"/>
                      <w:sz w:val="20"/>
                      <w:szCs w:val="20"/>
                      <w14:ligatures w14:val="standardContextual"/>
                    </w:rPr>
                    <w:t xml:space="preserve"> </w:t>
                  </w:r>
                </w:p>
                <w:p w14:paraId="32562DF4" w14:textId="77777777" w:rsidR="00C16864" w:rsidRDefault="00C16864">
                  <w:pPr>
                    <w:pStyle w:val="Obsahtabuky"/>
                    <w:spacing w:line="276" w:lineRule="auto"/>
                    <w:rPr>
                      <w:rFonts w:ascii="Courier New" w:hAnsi="Courier New"/>
                      <w:color w:val="auto"/>
                      <w:sz w:val="20"/>
                      <w:szCs w:val="20"/>
                      <w14:ligatures w14:val="standardContextual"/>
                    </w:rPr>
                  </w:pPr>
                </w:p>
              </w:tc>
            </w:tr>
          </w:tbl>
          <w:p w14:paraId="09F33462" w14:textId="0F726FD4" w:rsidR="00C16864" w:rsidRDefault="00C16864">
            <w:pPr>
              <w:pStyle w:val="Bezriadkovania"/>
              <w:spacing w:line="276" w:lineRule="auto"/>
              <w:rPr>
                <w:rFonts w:ascii="Courier New" w:hAnsi="Courier New" w:cs="Courier New"/>
                <w:sz w:val="20"/>
                <w:szCs w:val="20"/>
                <w:lang w:val="en-US"/>
                <w14:ligatures w14:val="standardContextual"/>
              </w:rPr>
            </w:pPr>
          </w:p>
        </w:tc>
        <w:tc>
          <w:tcPr>
            <w:tcW w:w="251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22D5AEF" w14:textId="77777777" w:rsidR="00C16864" w:rsidRDefault="00C16864">
            <w:pPr>
              <w:pStyle w:val="Bezriadkovania"/>
              <w:spacing w:line="276" w:lineRule="auto"/>
              <w:rPr>
                <w:rFonts w:ascii="Courier New" w:hAnsi="Courier New" w:cs="Courier New"/>
                <w:sz w:val="20"/>
                <w:szCs w:val="20"/>
                <w14:ligatures w14:val="standardContextual"/>
              </w:rPr>
            </w:pPr>
            <w:r>
              <w:rPr>
                <w:rFonts w:ascii="Courier New" w:hAnsi="Courier New" w:cs="Courier New"/>
                <w:sz w:val="20"/>
                <w:szCs w:val="20"/>
                <w14:ligatures w14:val="standardContextual"/>
              </w:rPr>
              <w:t>2024</w:t>
            </w:r>
          </w:p>
          <w:p w14:paraId="310659AB" w14:textId="77777777" w:rsidR="00C16864" w:rsidRDefault="00C16864">
            <w:pPr>
              <w:pStyle w:val="Bezriadkovania"/>
              <w:spacing w:line="276" w:lineRule="auto"/>
              <w:rPr>
                <w:rFonts w:ascii="Courier New" w:hAnsi="Courier New" w:cs="Courier New"/>
                <w:b/>
                <w:sz w:val="20"/>
                <w:szCs w:val="20"/>
                <w14:ligatures w14:val="standardContextual"/>
              </w:rPr>
            </w:pPr>
          </w:p>
          <w:p w14:paraId="5BAABC9A" w14:textId="6CE78A15" w:rsidR="00C16864" w:rsidRDefault="00C16864">
            <w:pPr>
              <w:pStyle w:val="Bezriadkovania"/>
              <w:spacing w:line="276" w:lineRule="auto"/>
              <w:rPr>
                <w:rFonts w:ascii="Courier New" w:hAnsi="Courier New" w:cs="Courier New"/>
                <w:sz w:val="20"/>
                <w:szCs w:val="20"/>
                <w14:ligatures w14:val="standardContextual"/>
              </w:rPr>
            </w:pPr>
          </w:p>
          <w:p w14:paraId="401244B9" w14:textId="03B327C8" w:rsidR="00C16864" w:rsidRDefault="004C6F38">
            <w:pPr>
              <w:pStyle w:val="Bezriadkovania"/>
              <w:spacing w:line="276" w:lineRule="auto"/>
              <w:rPr>
                <w:rFonts w:ascii="Courier New" w:hAnsi="Courier New" w:cs="Courier New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  <w14:ligatures w14:val="standardContextual"/>
              </w:rPr>
              <w:t>____________________</w:t>
            </w:r>
          </w:p>
        </w:tc>
      </w:tr>
      <w:tr w:rsidR="00C16864" w14:paraId="1FD0936E" w14:textId="77777777" w:rsidTr="00C16864">
        <w:tc>
          <w:tcPr>
            <w:tcW w:w="901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14:paraId="11B1DA7F" w14:textId="77777777" w:rsidR="00C16864" w:rsidRDefault="00C16864">
            <w:pPr>
              <w:pStyle w:val="Bezriadkovania"/>
              <w:spacing w:line="276" w:lineRule="auto"/>
              <w:rPr>
                <w:rFonts w:ascii="Courier New" w:hAnsi="Courier New" w:cs="Courier New"/>
                <w:sz w:val="20"/>
                <w:szCs w:val="20"/>
                <w14:ligatures w14:val="standardContextual"/>
              </w:rPr>
            </w:pPr>
            <w:r>
              <w:rPr>
                <w:rFonts w:ascii="Courier New" w:hAnsi="Courier New" w:cs="Courier New"/>
                <w:sz w:val="20"/>
                <w:szCs w:val="20"/>
                <w14:ligatures w14:val="standardContextual"/>
              </w:rPr>
              <w:t>5.</w:t>
            </w:r>
          </w:p>
          <w:p w14:paraId="02FAFD9C" w14:textId="77777777" w:rsidR="004C6F38" w:rsidRDefault="004C6F38">
            <w:pPr>
              <w:pStyle w:val="Bezriadkovania"/>
              <w:spacing w:line="276" w:lineRule="auto"/>
              <w:rPr>
                <w:rFonts w:ascii="Courier New" w:hAnsi="Courier New" w:cs="Courier New"/>
                <w:sz w:val="20"/>
                <w:szCs w:val="20"/>
                <w14:ligatures w14:val="standardContextual"/>
              </w:rPr>
            </w:pPr>
          </w:p>
          <w:p w14:paraId="06ECB4BB" w14:textId="10476A8F" w:rsidR="004C6F38" w:rsidRDefault="004C6F38">
            <w:pPr>
              <w:pStyle w:val="Bezriadkovania"/>
              <w:spacing w:line="276" w:lineRule="auto"/>
              <w:rPr>
                <w:rFonts w:ascii="Courier New" w:hAnsi="Courier New" w:cs="Courier New"/>
                <w:sz w:val="20"/>
                <w:szCs w:val="20"/>
                <w14:ligatures w14:val="standardContextual"/>
              </w:rPr>
            </w:pPr>
            <w:r>
              <w:rPr>
                <w:rFonts w:ascii="Courier New" w:hAnsi="Courier New" w:cs="Courier New"/>
                <w:sz w:val="20"/>
                <w:szCs w:val="20"/>
                <w14:ligatures w14:val="standardContextual"/>
              </w:rPr>
              <w:t>______</w:t>
            </w:r>
          </w:p>
        </w:tc>
        <w:tc>
          <w:tcPr>
            <w:tcW w:w="2160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14:paraId="1D2DD040" w14:textId="77777777" w:rsidR="00C16864" w:rsidRDefault="00C16864">
            <w:pPr>
              <w:pStyle w:val="Bezriadkovania"/>
              <w:spacing w:line="276" w:lineRule="auto"/>
              <w:rPr>
                <w:rFonts w:ascii="Courier New" w:hAnsi="Courier New" w:cs="Courier New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  <w14:ligatures w14:val="standardContextual"/>
              </w:rPr>
              <w:t>Máj 2024</w:t>
            </w:r>
          </w:p>
          <w:p w14:paraId="2C50088C" w14:textId="77777777" w:rsidR="004C6F38" w:rsidRDefault="004C6F38">
            <w:pPr>
              <w:pStyle w:val="Bezriadkovania"/>
              <w:spacing w:line="276" w:lineRule="auto"/>
              <w:rPr>
                <w:rFonts w:ascii="Courier New" w:hAnsi="Courier New" w:cs="Courier New"/>
                <w:sz w:val="20"/>
                <w:szCs w:val="20"/>
                <w:lang w:val="en-US"/>
                <w14:ligatures w14:val="standardContextual"/>
              </w:rPr>
            </w:pPr>
          </w:p>
          <w:p w14:paraId="41DE2221" w14:textId="56E090FE" w:rsidR="004C6F38" w:rsidRDefault="004C6F38">
            <w:pPr>
              <w:pStyle w:val="Bezriadkovania"/>
              <w:spacing w:line="276" w:lineRule="auto"/>
              <w:rPr>
                <w:rFonts w:ascii="Courier New" w:hAnsi="Courier New" w:cs="Courier New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  <w14:ligatures w14:val="standardContextual"/>
              </w:rPr>
              <w:t>_________________</w:t>
            </w:r>
          </w:p>
        </w:tc>
        <w:tc>
          <w:tcPr>
            <w:tcW w:w="4166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14:paraId="7D93C931" w14:textId="77777777" w:rsidR="00C16864" w:rsidRDefault="00C16864">
            <w:pPr>
              <w:pStyle w:val="Bezriadkovania"/>
              <w:spacing w:line="276" w:lineRule="auto"/>
              <w:rPr>
                <w:rFonts w:ascii="Courier New" w:hAnsi="Courier New" w:cs="Courier New"/>
                <w:sz w:val="20"/>
                <w:szCs w:val="20"/>
                <w14:ligatures w14:val="standardContextual"/>
              </w:rPr>
            </w:pPr>
            <w:r>
              <w:rPr>
                <w:rFonts w:ascii="Courier New" w:hAnsi="Courier New" w:cs="Courier New"/>
                <w:sz w:val="20"/>
                <w:szCs w:val="20"/>
                <w14:ligatures w14:val="standardContextual"/>
              </w:rPr>
              <w:t>Kontrola bankových výpisov – úhrady  - časovosť zaúčtovania</w:t>
            </w:r>
          </w:p>
          <w:p w14:paraId="01D02EAC" w14:textId="143AA846" w:rsidR="004C6F38" w:rsidRDefault="004C6F38">
            <w:pPr>
              <w:pStyle w:val="Bezriadkovania"/>
              <w:spacing w:line="276" w:lineRule="auto"/>
              <w:rPr>
                <w:rFonts w:ascii="Courier New" w:hAnsi="Courier New" w:cs="Courier New"/>
                <w:sz w:val="20"/>
                <w:szCs w:val="20"/>
                <w14:ligatures w14:val="standardContextual"/>
              </w:rPr>
            </w:pPr>
            <w:r>
              <w:rPr>
                <w:rFonts w:ascii="Courier New" w:hAnsi="Courier New" w:cs="Courier New"/>
                <w:sz w:val="20"/>
                <w:szCs w:val="20"/>
                <w14:ligatures w14:val="standardContextual"/>
              </w:rPr>
              <w:t>_________________________________</w:t>
            </w:r>
          </w:p>
        </w:tc>
        <w:tc>
          <w:tcPr>
            <w:tcW w:w="251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14:paraId="6AFA57A6" w14:textId="77777777" w:rsidR="00C16864" w:rsidRDefault="00C16864">
            <w:pPr>
              <w:pStyle w:val="Bezriadkovania"/>
              <w:spacing w:line="276" w:lineRule="auto"/>
              <w:rPr>
                <w:rFonts w:ascii="Courier New" w:hAnsi="Courier New" w:cs="Courier New"/>
                <w:sz w:val="20"/>
                <w:szCs w:val="20"/>
                <w14:ligatures w14:val="standardContextual"/>
              </w:rPr>
            </w:pPr>
            <w:r>
              <w:rPr>
                <w:rFonts w:ascii="Courier New" w:hAnsi="Courier New" w:cs="Courier New"/>
                <w:sz w:val="20"/>
                <w:szCs w:val="20"/>
                <w14:ligatures w14:val="standardContextual"/>
              </w:rPr>
              <w:t>2024</w:t>
            </w:r>
          </w:p>
          <w:p w14:paraId="512E1913" w14:textId="77777777" w:rsidR="004C6F38" w:rsidRDefault="004C6F38">
            <w:pPr>
              <w:pStyle w:val="Bezriadkovania"/>
              <w:spacing w:line="276" w:lineRule="auto"/>
              <w:rPr>
                <w:rFonts w:ascii="Courier New" w:hAnsi="Courier New" w:cs="Courier New"/>
                <w:sz w:val="20"/>
                <w:szCs w:val="20"/>
                <w14:ligatures w14:val="standardContextual"/>
              </w:rPr>
            </w:pPr>
          </w:p>
          <w:p w14:paraId="2A9B386E" w14:textId="3D5C28ED" w:rsidR="004C6F38" w:rsidRDefault="004C6F38">
            <w:pPr>
              <w:pStyle w:val="Bezriadkovania"/>
              <w:spacing w:line="276" w:lineRule="auto"/>
              <w:rPr>
                <w:rFonts w:ascii="Courier New" w:hAnsi="Courier New" w:cs="Courier New"/>
                <w:sz w:val="20"/>
                <w:szCs w:val="20"/>
                <w14:ligatures w14:val="standardContextual"/>
              </w:rPr>
            </w:pPr>
            <w:r>
              <w:rPr>
                <w:rFonts w:ascii="Courier New" w:hAnsi="Courier New" w:cs="Courier New"/>
                <w:sz w:val="20"/>
                <w:szCs w:val="20"/>
                <w14:ligatures w14:val="standardContextual"/>
              </w:rPr>
              <w:t>____________________</w:t>
            </w:r>
          </w:p>
        </w:tc>
      </w:tr>
      <w:tr w:rsidR="00C16864" w14:paraId="25CE8EE0" w14:textId="77777777" w:rsidTr="00C16864">
        <w:tc>
          <w:tcPr>
            <w:tcW w:w="901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14:paraId="1FB4A7AC" w14:textId="3C077902" w:rsidR="00C16864" w:rsidRDefault="00C16864">
            <w:pPr>
              <w:pStyle w:val="Bezriadkovania"/>
              <w:spacing w:line="276" w:lineRule="auto"/>
              <w:rPr>
                <w:rFonts w:ascii="Courier New" w:hAnsi="Courier New" w:cs="Courier New"/>
                <w:sz w:val="20"/>
                <w:szCs w:val="20"/>
                <w:lang w:val="en-US"/>
                <w14:ligatures w14:val="standardContextual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14:paraId="70913A9D" w14:textId="080D250F" w:rsidR="00C16864" w:rsidRDefault="00C16864">
            <w:pPr>
              <w:pStyle w:val="Bezriadkovania"/>
              <w:spacing w:line="276" w:lineRule="auto"/>
              <w:rPr>
                <w:rFonts w:ascii="Courier New" w:hAnsi="Courier New" w:cs="Courier New"/>
                <w:sz w:val="20"/>
                <w:szCs w:val="20"/>
                <w:lang w:val="en-US"/>
                <w14:ligatures w14:val="standardContextual"/>
              </w:rPr>
            </w:pPr>
          </w:p>
        </w:tc>
        <w:tc>
          <w:tcPr>
            <w:tcW w:w="4166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14:paraId="0E827DAB" w14:textId="286A2921" w:rsidR="00C16864" w:rsidRDefault="00C16864">
            <w:pPr>
              <w:pStyle w:val="Bezriadkovania"/>
              <w:spacing w:line="276" w:lineRule="auto"/>
              <w:rPr>
                <w:rFonts w:ascii="Courier New" w:hAnsi="Courier New" w:cs="Courier New"/>
                <w:sz w:val="20"/>
                <w:szCs w:val="20"/>
                <w:lang w:val="en-US"/>
                <w14:ligatures w14:val="standardContextual"/>
              </w:rPr>
            </w:pPr>
          </w:p>
        </w:tc>
        <w:tc>
          <w:tcPr>
            <w:tcW w:w="251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14:paraId="3F1BBA80" w14:textId="40449E96" w:rsidR="00C16864" w:rsidRDefault="00C16864">
            <w:pPr>
              <w:pStyle w:val="Bezriadkovania"/>
              <w:spacing w:line="276" w:lineRule="auto"/>
              <w:rPr>
                <w:rFonts w:ascii="Courier New" w:hAnsi="Courier New" w:cs="Courier New"/>
                <w:sz w:val="20"/>
                <w:szCs w:val="20"/>
                <w:lang w:val="en-US"/>
                <w14:ligatures w14:val="standardContextual"/>
              </w:rPr>
            </w:pPr>
          </w:p>
        </w:tc>
      </w:tr>
      <w:tr w:rsidR="00C16864" w14:paraId="522785E7" w14:textId="77777777" w:rsidTr="00C16864">
        <w:tc>
          <w:tcPr>
            <w:tcW w:w="901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14:paraId="004C0112" w14:textId="31708CCD" w:rsidR="00C16864" w:rsidRDefault="00ED5D4A">
            <w:pPr>
              <w:pStyle w:val="Bezriadkovania"/>
              <w:spacing w:line="276" w:lineRule="auto"/>
              <w:rPr>
                <w:rFonts w:ascii="Courier New" w:hAnsi="Courier New" w:cs="Courier New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Courier New" w:hAnsi="Courier New" w:cs="Courier New"/>
                <w:sz w:val="20"/>
                <w:szCs w:val="20"/>
                <w14:ligatures w14:val="standardContextual"/>
              </w:rPr>
              <w:t>6</w:t>
            </w:r>
            <w:r w:rsidR="00C16864">
              <w:rPr>
                <w:rFonts w:ascii="Courier New" w:hAnsi="Courier New" w:cs="Courier New"/>
                <w:sz w:val="20"/>
                <w:szCs w:val="20"/>
                <w14:ligatures w14:val="standardContextual"/>
              </w:rPr>
              <w:t>.</w:t>
            </w:r>
          </w:p>
        </w:tc>
        <w:tc>
          <w:tcPr>
            <w:tcW w:w="2160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14:paraId="7ED1ACE8" w14:textId="77777777" w:rsidR="00C16864" w:rsidRDefault="00C16864">
            <w:pPr>
              <w:pStyle w:val="Bezriadkovania"/>
              <w:spacing w:line="276" w:lineRule="auto"/>
              <w:rPr>
                <w:rFonts w:ascii="Courier New" w:hAnsi="Courier New" w:cs="Courier New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Courier New" w:hAnsi="Courier New" w:cs="Courier New"/>
                <w:sz w:val="20"/>
                <w:szCs w:val="20"/>
                <w14:ligatures w14:val="standardContextual"/>
              </w:rPr>
              <w:t>Jún  2024</w:t>
            </w:r>
          </w:p>
        </w:tc>
        <w:tc>
          <w:tcPr>
            <w:tcW w:w="4166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14:paraId="4CE34847" w14:textId="77777777" w:rsidR="00C16864" w:rsidRDefault="00C16864">
            <w:pPr>
              <w:pStyle w:val="Bezriadkovania"/>
              <w:spacing w:line="276" w:lineRule="auto"/>
              <w:rPr>
                <w:rFonts w:ascii="Courier New" w:hAnsi="Courier New" w:cs="Courier New"/>
                <w:sz w:val="20"/>
                <w:szCs w:val="20"/>
                <w:lang w:val="en-US"/>
                <w14:ligatures w14:val="standardContextual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  <w:lang w:val="en-US"/>
                <w14:ligatures w14:val="standardContextual"/>
              </w:rPr>
              <w:t>Odborné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  <w:lang w:val="en-US"/>
                <w14:ligatures w14:val="standardContextual"/>
              </w:rPr>
              <w:t>stanovisko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  <w:lang w:val="en-US"/>
                <w14:ligatures w14:val="standardContextual"/>
              </w:rPr>
              <w:t xml:space="preserve"> k “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  <w:lang w:val="en-US"/>
                <w14:ligatures w14:val="standardContextual"/>
              </w:rPr>
              <w:t>Záverečnému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  <w:lang w:val="en-US"/>
                <w14:ligatures w14:val="standardContextual"/>
              </w:rPr>
              <w:t>účtu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  <w:lang w:val="en-US"/>
                <w14:ligatures w14:val="standardContextual"/>
              </w:rPr>
              <w:t>obce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  <w:lang w:val="en-US"/>
                <w14:ligatures w14:val="standardContextual"/>
              </w:rPr>
              <w:t xml:space="preserve"> za r. 2023</w:t>
            </w:r>
          </w:p>
        </w:tc>
        <w:tc>
          <w:tcPr>
            <w:tcW w:w="251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14:paraId="4658A7BB" w14:textId="77777777" w:rsidR="00C16864" w:rsidRDefault="00C16864">
            <w:pPr>
              <w:pStyle w:val="Bezriadkovania"/>
              <w:spacing w:line="276" w:lineRule="auto"/>
              <w:rPr>
                <w:rFonts w:ascii="Courier New" w:hAnsi="Courier New" w:cs="Courier New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Courier New" w:hAnsi="Courier New" w:cs="Courier New"/>
                <w:sz w:val="20"/>
                <w:szCs w:val="20"/>
                <w14:ligatures w14:val="standardContextual"/>
              </w:rPr>
              <w:t>2023</w:t>
            </w:r>
          </w:p>
        </w:tc>
      </w:tr>
      <w:tr w:rsidR="00C16864" w14:paraId="2C80B943" w14:textId="77777777" w:rsidTr="00C16864">
        <w:tc>
          <w:tcPr>
            <w:tcW w:w="9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148C802" w14:textId="77777777" w:rsidR="00C16864" w:rsidRDefault="00C16864">
            <w:pPr>
              <w:pStyle w:val="Bezriadkovania"/>
              <w:spacing w:line="276" w:lineRule="auto"/>
              <w:rPr>
                <w:rFonts w:ascii="Courier New" w:hAnsi="Courier New" w:cs="Courier New"/>
                <w:sz w:val="20"/>
                <w:szCs w:val="20"/>
                <w:lang w:val="en-US"/>
                <w14:ligatures w14:val="standardContextual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02DCD70" w14:textId="77777777" w:rsidR="00C16864" w:rsidRDefault="00C16864">
            <w:pPr>
              <w:pStyle w:val="Bezriadkovania"/>
              <w:spacing w:line="276" w:lineRule="auto"/>
              <w:rPr>
                <w:rFonts w:ascii="Courier New" w:hAnsi="Courier New" w:cs="Courier New"/>
                <w:sz w:val="20"/>
                <w:szCs w:val="20"/>
                <w:lang w:val="en-US"/>
                <w14:ligatures w14:val="standardContextual"/>
              </w:rPr>
            </w:pPr>
          </w:p>
        </w:tc>
        <w:tc>
          <w:tcPr>
            <w:tcW w:w="41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82F444A" w14:textId="77777777" w:rsidR="00C16864" w:rsidRDefault="00C16864">
            <w:pPr>
              <w:pStyle w:val="Bezriadkovania"/>
              <w:spacing w:line="276" w:lineRule="auto"/>
              <w:rPr>
                <w:rFonts w:ascii="Courier New" w:hAnsi="Courier New" w:cs="Courier New"/>
                <w:sz w:val="20"/>
                <w:szCs w:val="20"/>
                <w:lang w:val="en-US"/>
                <w14:ligatures w14:val="standardContextual"/>
              </w:rPr>
            </w:pPr>
          </w:p>
        </w:tc>
        <w:tc>
          <w:tcPr>
            <w:tcW w:w="25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5B9570" w14:textId="77777777" w:rsidR="00C16864" w:rsidRDefault="00C16864">
            <w:pPr>
              <w:pStyle w:val="Bezriadkovania"/>
              <w:spacing w:line="276" w:lineRule="auto"/>
              <w:rPr>
                <w:rFonts w:ascii="Courier New" w:hAnsi="Courier New" w:cs="Courier New"/>
                <w:sz w:val="20"/>
                <w:szCs w:val="20"/>
                <w:lang w:val="en-US"/>
                <w14:ligatures w14:val="standardContextual"/>
              </w:rPr>
            </w:pPr>
          </w:p>
        </w:tc>
      </w:tr>
    </w:tbl>
    <w:p w14:paraId="6150156E" w14:textId="77777777" w:rsidR="00C16864" w:rsidRDefault="00C16864" w:rsidP="00C16864">
      <w:pPr>
        <w:pStyle w:val="Bezriadkovania"/>
        <w:rPr>
          <w:rFonts w:ascii="Courier New" w:hAnsi="Courier New" w:cs="Courier New"/>
          <w:sz w:val="20"/>
          <w:szCs w:val="20"/>
        </w:rPr>
      </w:pPr>
    </w:p>
    <w:p w14:paraId="585311D9" w14:textId="77777777" w:rsidR="00C16864" w:rsidRDefault="00C16864" w:rsidP="00C16864">
      <w:pPr>
        <w:pStyle w:val="Bezriadkovania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 xml:space="preserve">Mimo vyššie uvádzaných kontrol – hlavný kontrolór v zmysle zákona </w:t>
      </w:r>
    </w:p>
    <w:p w14:paraId="05E09976" w14:textId="77777777" w:rsidR="00C16864" w:rsidRDefault="00C16864" w:rsidP="00C16864">
      <w:pPr>
        <w:pStyle w:val="Bezriadkovania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č. 369/1990 Zb. o obecnom zriadení , v platnom znení   HK vykonáva:</w:t>
      </w:r>
    </w:p>
    <w:p w14:paraId="146BFF5D" w14:textId="77777777" w:rsidR="00C16864" w:rsidRDefault="00C16864" w:rsidP="00C16864">
      <w:pPr>
        <w:pStyle w:val="Bezriadkovania"/>
        <w:rPr>
          <w:rFonts w:ascii="Courier New" w:hAnsi="Courier New" w:cs="Courier New"/>
          <w:sz w:val="20"/>
          <w:szCs w:val="20"/>
        </w:rPr>
      </w:pPr>
    </w:p>
    <w:p w14:paraId="0E304ECE" w14:textId="77777777" w:rsidR="00C16864" w:rsidRDefault="00C16864" w:rsidP="00C16864">
      <w:pPr>
        <w:pStyle w:val="Bezriadkovania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      účasť na rokovaní OZ</w:t>
      </w:r>
    </w:p>
    <w:p w14:paraId="6E4BFB44" w14:textId="77777777" w:rsidR="00C16864" w:rsidRDefault="00C16864" w:rsidP="00C16864">
      <w:pPr>
        <w:pStyle w:val="Bezriadkovania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 kontrola na požiadanie  poslancov  OZ – uznesením OZ</w:t>
      </w:r>
    </w:p>
    <w:p w14:paraId="73F35603" w14:textId="77777777" w:rsidR="00C16864" w:rsidRDefault="00C16864" w:rsidP="00C16864">
      <w:pPr>
        <w:pStyle w:val="Bezriadkovania"/>
        <w:rPr>
          <w:rFonts w:ascii="Courier New" w:hAnsi="Courier New" w:cs="Courier New"/>
          <w:sz w:val="20"/>
          <w:szCs w:val="20"/>
        </w:rPr>
      </w:pPr>
    </w:p>
    <w:p w14:paraId="5937AA19" w14:textId="77777777" w:rsidR="00C16864" w:rsidRDefault="00C16864" w:rsidP="00C16864">
      <w:pPr>
        <w:pStyle w:val="Bezriadkovania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Predkladá: </w:t>
      </w:r>
      <w:r>
        <w:rPr>
          <w:rFonts w:ascii="Courier New" w:hAnsi="Courier New" w:cs="Courier New"/>
          <w:sz w:val="20"/>
          <w:szCs w:val="20"/>
        </w:rPr>
        <w:t xml:space="preserve">    Terézia  </w:t>
      </w:r>
      <w:proofErr w:type="spellStart"/>
      <w:r>
        <w:rPr>
          <w:rFonts w:ascii="Courier New" w:hAnsi="Courier New" w:cs="Courier New"/>
          <w:sz w:val="20"/>
          <w:szCs w:val="20"/>
        </w:rPr>
        <w:t>Kinlovičová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-      hlavný kontrolór  obce  </w:t>
      </w:r>
    </w:p>
    <w:p w14:paraId="47856868" w14:textId="77777777" w:rsidR="00C16864" w:rsidRDefault="00C16864" w:rsidP="00C16864">
      <w:pPr>
        <w:pStyle w:val="Bezriadkovania"/>
        <w:rPr>
          <w:rFonts w:ascii="Courier New" w:hAnsi="Courier New" w:cs="Courier New"/>
          <w:b/>
          <w:bCs/>
          <w:sz w:val="20"/>
          <w:szCs w:val="20"/>
        </w:rPr>
      </w:pPr>
    </w:p>
    <w:p w14:paraId="64034A20" w14:textId="77777777" w:rsidR="00C16864" w:rsidRDefault="00C16864" w:rsidP="00C16864">
      <w:pPr>
        <w:pStyle w:val="Bezriadkovania"/>
        <w:rPr>
          <w:rFonts w:ascii="Courier New" w:hAnsi="Courier New" w:cs="Courier New"/>
          <w:b/>
          <w:bCs/>
          <w:sz w:val="20"/>
          <w:szCs w:val="20"/>
        </w:rPr>
      </w:pPr>
    </w:p>
    <w:p w14:paraId="17EFB3DF" w14:textId="19448FD1" w:rsidR="00ED5D4A" w:rsidRDefault="00C16864" w:rsidP="00C16864">
      <w:pPr>
        <w:pStyle w:val="Bezriadkovania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Uznesenie</w:t>
      </w:r>
      <w:r>
        <w:rPr>
          <w:rFonts w:ascii="Courier New" w:hAnsi="Courier New" w:cs="Courier New"/>
          <w:sz w:val="20"/>
          <w:szCs w:val="20"/>
        </w:rPr>
        <w:t xml:space="preserve">:      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OZ </w:t>
      </w:r>
      <w:r w:rsidR="0032528C">
        <w:rPr>
          <w:rFonts w:ascii="Courier New" w:hAnsi="Courier New" w:cs="Courier New"/>
          <w:b/>
          <w:bCs/>
          <w:sz w:val="20"/>
          <w:szCs w:val="20"/>
        </w:rPr>
        <w:t>Vyšný Čaj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</w:p>
    <w:p w14:paraId="6D3FA07D" w14:textId="1FA855C9" w:rsidR="00C16864" w:rsidRDefault="00C16864" w:rsidP="00C16864">
      <w:pPr>
        <w:pStyle w:val="Bezriadkovania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  <w:lang w:val="en-US"/>
        </w:rPr>
        <w:t xml:space="preserve"> </w:t>
      </w:r>
    </w:p>
    <w:p w14:paraId="3CFCC6B5" w14:textId="77777777" w:rsidR="00C16864" w:rsidRDefault="00C16864" w:rsidP="00C16864">
      <w:pPr>
        <w:pStyle w:val="Bezriadkovania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</w:t>
      </w:r>
      <w:r>
        <w:rPr>
          <w:rFonts w:ascii="Courier New" w:hAnsi="Courier New" w:cs="Courier New"/>
          <w:b/>
          <w:bCs/>
          <w:sz w:val="20"/>
          <w:szCs w:val="20"/>
        </w:rPr>
        <w:t>schvaľuje</w:t>
      </w:r>
      <w:r>
        <w:rPr>
          <w:rFonts w:ascii="Courier New" w:hAnsi="Courier New" w:cs="Courier New"/>
          <w:sz w:val="20"/>
          <w:szCs w:val="20"/>
        </w:rPr>
        <w:t xml:space="preserve">  Plán kontrol. Na  I. polrok 2024 a  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poveruje </w:t>
      </w:r>
    </w:p>
    <w:p w14:paraId="485FEBCA" w14:textId="77777777" w:rsidR="00C16864" w:rsidRDefault="00C16864" w:rsidP="00C16864">
      <w:pPr>
        <w:pStyle w:val="Bezriadkovania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                vykonaním kontrol</w:t>
      </w:r>
      <w:r>
        <w:rPr>
          <w:rFonts w:ascii="Courier New" w:hAnsi="Courier New" w:cs="Courier New"/>
          <w:sz w:val="20"/>
          <w:szCs w:val="20"/>
        </w:rPr>
        <w:t xml:space="preserve">  podľa    plánu kontrol hlavného </w:t>
      </w:r>
    </w:p>
    <w:p w14:paraId="23F63A2E" w14:textId="413ACCEA" w:rsidR="00652E7A" w:rsidRDefault="00C16864" w:rsidP="003B0943">
      <w:pPr>
        <w:pStyle w:val="Bezriadkovania"/>
      </w:pPr>
      <w:r>
        <w:rPr>
          <w:rFonts w:ascii="Courier New" w:hAnsi="Courier New" w:cs="Courier New"/>
          <w:sz w:val="20"/>
          <w:szCs w:val="20"/>
        </w:rPr>
        <w:t xml:space="preserve">                kontrolóra obce</w:t>
      </w:r>
    </w:p>
    <w:sectPr w:rsidR="00652E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64B2D"/>
    <w:multiLevelType w:val="hybridMultilevel"/>
    <w:tmpl w:val="BB52E060"/>
    <w:lvl w:ilvl="0" w:tplc="2F808D7E"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1757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4CA"/>
    <w:rsid w:val="00105C60"/>
    <w:rsid w:val="002224CA"/>
    <w:rsid w:val="0032528C"/>
    <w:rsid w:val="003B0943"/>
    <w:rsid w:val="004C6F38"/>
    <w:rsid w:val="00652E7A"/>
    <w:rsid w:val="00BA4022"/>
    <w:rsid w:val="00C16864"/>
    <w:rsid w:val="00ED5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36A23"/>
  <w15:chartTrackingRefBased/>
  <w15:docId w15:val="{A587A81A-A7A0-42BA-BD19-1AF686E95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16864"/>
    <w:pPr>
      <w:spacing w:after="200" w:line="276" w:lineRule="auto"/>
    </w:pPr>
    <w:rPr>
      <w:rFonts w:eastAsiaTheme="minorEastAsia"/>
      <w:kern w:val="0"/>
      <w:lang w:eastAsia="sk-SK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C16864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bidi="en-US"/>
      <w14:ligatures w14:val="none"/>
    </w:rPr>
  </w:style>
  <w:style w:type="paragraph" w:customStyle="1" w:styleId="Obsahtabuky">
    <w:name w:val="Obsah tabu?ky"/>
    <w:basedOn w:val="Normlny"/>
    <w:rsid w:val="00C1686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kern w:val="2"/>
      <w:sz w:val="24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9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303</Words>
  <Characters>1732</Characters>
  <Application>Microsoft Office Word</Application>
  <DocSecurity>0</DocSecurity>
  <Lines>14</Lines>
  <Paragraphs>4</Paragraphs>
  <ScaleCrop>false</ScaleCrop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k</dc:creator>
  <cp:keywords/>
  <dc:description/>
  <cp:lastModifiedBy>Vysny Caj</cp:lastModifiedBy>
  <cp:revision>2</cp:revision>
  <dcterms:created xsi:type="dcterms:W3CDTF">2023-12-08T10:46:00Z</dcterms:created>
  <dcterms:modified xsi:type="dcterms:W3CDTF">2023-12-08T10:46:00Z</dcterms:modified>
</cp:coreProperties>
</file>