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052D" w14:textId="77777777" w:rsidR="00534D15" w:rsidRPr="0014163B" w:rsidRDefault="00534D15" w:rsidP="00534D15">
      <w:pPr>
        <w:pStyle w:val="Nadpis2"/>
      </w:pPr>
      <w:r w:rsidRPr="0014163B">
        <w:t xml:space="preserve">Zápisnica </w:t>
      </w:r>
    </w:p>
    <w:p w14:paraId="66193376" w14:textId="143B24F7" w:rsidR="00534D15" w:rsidRPr="0045129A" w:rsidRDefault="006413B2" w:rsidP="00534D15">
      <w:pPr>
        <w:pStyle w:val="Nadpis2"/>
        <w:rPr>
          <w:sz w:val="28"/>
          <w:szCs w:val="28"/>
        </w:rPr>
      </w:pPr>
      <w:r>
        <w:rPr>
          <w:sz w:val="28"/>
          <w:szCs w:val="28"/>
        </w:rPr>
        <w:t>z</w:t>
      </w:r>
      <w:r w:rsidR="00391AC1">
        <w:rPr>
          <w:sz w:val="28"/>
          <w:szCs w:val="28"/>
        </w:rPr>
        <w:t>o</w:t>
      </w:r>
      <w:r w:rsidR="00812DE6">
        <w:rPr>
          <w:sz w:val="28"/>
          <w:szCs w:val="28"/>
        </w:rPr>
        <w:t xml:space="preserve"> zasadnutia obecného zastupiteľstva v Gemerskej Panici konaného dňa </w:t>
      </w:r>
      <w:r w:rsidR="001C3D9D">
        <w:rPr>
          <w:sz w:val="28"/>
          <w:szCs w:val="28"/>
        </w:rPr>
        <w:t>21</w:t>
      </w:r>
      <w:r w:rsidR="00AD292B">
        <w:rPr>
          <w:sz w:val="28"/>
          <w:szCs w:val="28"/>
        </w:rPr>
        <w:t>.</w:t>
      </w:r>
      <w:r w:rsidR="005F7BD2">
        <w:rPr>
          <w:sz w:val="28"/>
          <w:szCs w:val="28"/>
        </w:rPr>
        <w:t>0</w:t>
      </w:r>
      <w:r w:rsidR="001C3D9D">
        <w:rPr>
          <w:sz w:val="28"/>
          <w:szCs w:val="28"/>
        </w:rPr>
        <w:t>3</w:t>
      </w:r>
      <w:r w:rsidR="00AD292B">
        <w:rPr>
          <w:sz w:val="28"/>
          <w:szCs w:val="28"/>
        </w:rPr>
        <w:t>.20</w:t>
      </w:r>
      <w:r w:rsidR="005F7BD2">
        <w:rPr>
          <w:sz w:val="28"/>
          <w:szCs w:val="28"/>
        </w:rPr>
        <w:t>2</w:t>
      </w:r>
      <w:r w:rsidR="001C3D9D">
        <w:rPr>
          <w:sz w:val="28"/>
          <w:szCs w:val="28"/>
        </w:rPr>
        <w:t>5</w:t>
      </w:r>
      <w:r w:rsidR="00534D15" w:rsidRPr="0045129A">
        <w:rPr>
          <w:sz w:val="28"/>
          <w:szCs w:val="28"/>
        </w:rPr>
        <w:t xml:space="preserve">   </w:t>
      </w:r>
    </w:p>
    <w:p w14:paraId="6FD824D6" w14:textId="77777777" w:rsidR="00534D15" w:rsidRPr="00D64D7E" w:rsidRDefault="00534D15" w:rsidP="00534D15">
      <w:pPr>
        <w:pStyle w:val="Nadpis2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D64D7E">
        <w:rPr>
          <w:sz w:val="24"/>
          <w:szCs w:val="24"/>
        </w:rPr>
        <w:t>____________________________________________________</w:t>
      </w:r>
    </w:p>
    <w:p w14:paraId="5345F1D4" w14:textId="77777777" w:rsidR="00F960A1" w:rsidRDefault="00F960A1" w:rsidP="0029719F">
      <w:pPr>
        <w:tabs>
          <w:tab w:val="left" w:pos="1620"/>
        </w:tabs>
        <w:spacing w:before="60" w:line="240" w:lineRule="atLeast"/>
        <w:contextualSpacing/>
        <w:rPr>
          <w:b/>
          <w:bCs/>
        </w:rPr>
      </w:pPr>
    </w:p>
    <w:p w14:paraId="681FA086" w14:textId="7D7E5A76" w:rsidR="00534D15" w:rsidRDefault="00534D15" w:rsidP="0029719F">
      <w:pPr>
        <w:tabs>
          <w:tab w:val="left" w:pos="1620"/>
        </w:tabs>
        <w:spacing w:before="60" w:line="240" w:lineRule="atLeast"/>
        <w:contextualSpacing/>
      </w:pPr>
      <w:r w:rsidRPr="00D64D7E">
        <w:rPr>
          <w:b/>
          <w:bCs/>
        </w:rPr>
        <w:t>Prítomní:</w:t>
      </w:r>
      <w:r w:rsidRPr="00D64D7E">
        <w:t xml:space="preserve">          </w:t>
      </w:r>
      <w:r w:rsidR="00337E19">
        <w:tab/>
      </w:r>
      <w:r w:rsidR="00337E19">
        <w:tab/>
      </w:r>
      <w:r>
        <w:t xml:space="preserve">Michal Fedor, </w:t>
      </w:r>
      <w:r w:rsidR="00391AC1">
        <w:t>starosta</w:t>
      </w:r>
      <w:r>
        <w:t xml:space="preserve"> obce</w:t>
      </w:r>
    </w:p>
    <w:p w14:paraId="205E279F" w14:textId="134031A4" w:rsidR="00534D15" w:rsidRDefault="00534D15" w:rsidP="0029719F">
      <w:pPr>
        <w:tabs>
          <w:tab w:val="left" w:pos="1620"/>
        </w:tabs>
        <w:spacing w:before="60" w:line="240" w:lineRule="atLeast"/>
        <w:contextualSpacing/>
      </w:pPr>
      <w:r>
        <w:t xml:space="preserve">                           </w:t>
      </w:r>
    </w:p>
    <w:p w14:paraId="3EADEA31" w14:textId="72FE5C80" w:rsidR="00337E19" w:rsidRDefault="00534D15" w:rsidP="0029719F">
      <w:pPr>
        <w:spacing w:before="60" w:line="240" w:lineRule="atLeast"/>
        <w:contextualSpacing/>
      </w:pPr>
      <w:r w:rsidRPr="00D64D7E">
        <w:rPr>
          <w:b/>
          <w:bCs/>
        </w:rPr>
        <w:t>Neprítomní:</w:t>
      </w:r>
      <w:r w:rsidRPr="00D64D7E">
        <w:t xml:space="preserve">    </w:t>
      </w:r>
      <w:r>
        <w:t xml:space="preserve">  </w:t>
      </w:r>
      <w:r w:rsidR="00337E19">
        <w:tab/>
      </w:r>
      <w:r w:rsidR="0029719F">
        <w:t xml:space="preserve">Ján Šipoš, </w:t>
      </w:r>
      <w:r w:rsidR="005200A7">
        <w:t xml:space="preserve">Ivan Szabó, Miriam Vargová, </w:t>
      </w:r>
      <w:r w:rsidR="002F0FCF">
        <w:t>Lucia Fürješová</w:t>
      </w:r>
      <w:r w:rsidR="00337E19">
        <w:t xml:space="preserve">, </w:t>
      </w:r>
    </w:p>
    <w:p w14:paraId="5B0AA077" w14:textId="7284BED0" w:rsidR="00C83441" w:rsidRDefault="00337E19" w:rsidP="00337E19">
      <w:pPr>
        <w:spacing w:before="60" w:line="240" w:lineRule="atLeast"/>
        <w:contextualSpacing/>
      </w:pPr>
      <w:r w:rsidRPr="009B399A">
        <w:rPr>
          <w:b/>
          <w:bCs/>
        </w:rPr>
        <w:t>(osprav</w:t>
      </w:r>
      <w:r>
        <w:rPr>
          <w:b/>
          <w:bCs/>
        </w:rPr>
        <w:t>e</w:t>
      </w:r>
      <w:r w:rsidRPr="009B399A">
        <w:rPr>
          <w:b/>
          <w:bCs/>
        </w:rPr>
        <w:t>dlnení)</w:t>
      </w:r>
      <w:r>
        <w:t xml:space="preserve">   </w:t>
      </w:r>
      <w:r>
        <w:tab/>
        <w:t>Mária Szabariová</w:t>
      </w:r>
    </w:p>
    <w:p w14:paraId="5722CAAA" w14:textId="73BB07AD" w:rsidR="00534D15" w:rsidRPr="009B399A" w:rsidRDefault="00C83441" w:rsidP="0029719F">
      <w:pPr>
        <w:spacing w:before="60" w:line="240" w:lineRule="atLeast"/>
        <w:contextualSpacing/>
        <w:rPr>
          <w:b/>
          <w:bCs/>
        </w:rPr>
      </w:pPr>
      <w:r w:rsidRPr="009B399A">
        <w:rPr>
          <w:b/>
          <w:bCs/>
        </w:rPr>
        <w:tab/>
      </w:r>
      <w:r w:rsidRPr="009B399A">
        <w:rPr>
          <w:b/>
          <w:bCs/>
        </w:rPr>
        <w:tab/>
        <w:t xml:space="preserve">    </w:t>
      </w:r>
    </w:p>
    <w:p w14:paraId="419A26FA" w14:textId="77777777" w:rsidR="009B399A" w:rsidRDefault="009B399A" w:rsidP="0029719F">
      <w:pPr>
        <w:spacing w:before="60" w:line="240" w:lineRule="atLeast"/>
        <w:contextualSpacing/>
        <w:rPr>
          <w:b/>
          <w:bCs/>
        </w:rPr>
      </w:pPr>
    </w:p>
    <w:p w14:paraId="6CC5B5AB" w14:textId="4D2C8FEC" w:rsidR="00534D15" w:rsidRDefault="00534D15" w:rsidP="0029719F">
      <w:pPr>
        <w:spacing w:before="60" w:line="240" w:lineRule="atLeast"/>
        <w:contextualSpacing/>
      </w:pPr>
      <w:r w:rsidRPr="00D64D7E">
        <w:rPr>
          <w:b/>
          <w:bCs/>
        </w:rPr>
        <w:t>Ďalší prítomní:</w:t>
      </w:r>
      <w:r w:rsidRPr="00D64D7E">
        <w:t xml:space="preserve"> </w:t>
      </w:r>
      <w:r w:rsidR="00F65FDE">
        <w:t>Katarína Šipošová</w:t>
      </w:r>
      <w:r w:rsidR="00F960A1">
        <w:t xml:space="preserve"> -</w:t>
      </w:r>
      <w:r>
        <w:t xml:space="preserve"> zamestnanky</w:t>
      </w:r>
      <w:r w:rsidR="0029719F">
        <w:t>ňa</w:t>
      </w:r>
      <w:r w:rsidRPr="00D64D7E">
        <w:t xml:space="preserve"> </w:t>
      </w:r>
      <w:r>
        <w:t>obce</w:t>
      </w:r>
    </w:p>
    <w:p w14:paraId="1C8F80F9" w14:textId="77777777" w:rsidR="00570335" w:rsidRDefault="00570335" w:rsidP="0029719F">
      <w:pPr>
        <w:spacing w:before="60" w:line="240" w:lineRule="atLeast"/>
        <w:contextualSpacing/>
      </w:pPr>
    </w:p>
    <w:p w14:paraId="48537FBD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</w:rPr>
      </w:pPr>
    </w:p>
    <w:p w14:paraId="465840BD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</w:rPr>
      </w:pPr>
      <w:r w:rsidRPr="00D64D7E">
        <w:rPr>
          <w:b/>
          <w:bCs/>
        </w:rPr>
        <w:t>PROGRAM</w:t>
      </w:r>
      <w:r>
        <w:rPr>
          <w:b/>
          <w:bCs/>
        </w:rPr>
        <w:t xml:space="preserve"> :</w:t>
      </w:r>
    </w:p>
    <w:p w14:paraId="42B86CA6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</w:rPr>
      </w:pPr>
    </w:p>
    <w:p w14:paraId="7BE33CA1" w14:textId="77777777" w:rsidR="005200A7" w:rsidRPr="00023EA8" w:rsidRDefault="005200A7" w:rsidP="005200A7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 w:rsidRPr="00023EA8">
        <w:t>Otvorenie zasadnutia</w:t>
      </w:r>
    </w:p>
    <w:p w14:paraId="5799DD1B" w14:textId="77777777" w:rsidR="005200A7" w:rsidRPr="00023EA8" w:rsidRDefault="005200A7" w:rsidP="005200A7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 w:rsidRPr="00023EA8">
        <w:t>Schválenie návrhu programu zasadnutia</w:t>
      </w:r>
    </w:p>
    <w:p w14:paraId="44C42EF3" w14:textId="77777777" w:rsidR="005200A7" w:rsidRPr="00023EA8" w:rsidRDefault="005200A7" w:rsidP="005200A7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 w:rsidRPr="00023EA8">
        <w:t>Určenie overovateľov a zapisovateľa zápisnice</w:t>
      </w:r>
    </w:p>
    <w:p w14:paraId="3549E776" w14:textId="77777777" w:rsidR="005200A7" w:rsidRDefault="005200A7" w:rsidP="005200A7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 w:rsidRPr="00023EA8">
        <w:t>Prečítanie uznesenia z minulého zasadnutia OZ</w:t>
      </w:r>
    </w:p>
    <w:p w14:paraId="6F4162C5" w14:textId="77777777" w:rsidR="005200A7" w:rsidRDefault="005200A7" w:rsidP="005200A7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Vrátenie podania obecnému zastupiteľstvu – Úrad vlády SR</w:t>
      </w:r>
    </w:p>
    <w:p w14:paraId="3A7715A7" w14:textId="77777777" w:rsidR="005200A7" w:rsidRDefault="005200A7" w:rsidP="005200A7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Zásady hospodárenia a nakladania s majetkom obce Gemerská Panica – Návrh dodatku č. 1 zo dňa 06.02.2025</w:t>
      </w:r>
    </w:p>
    <w:p w14:paraId="05868BB3" w14:textId="77777777" w:rsidR="005200A7" w:rsidRDefault="005200A7" w:rsidP="005200A7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Správa z kontroly prevodov nehnuteľného majetku obce Gemerská Panica podľa § 18f ods. 1 písm. i) zákona o obecnom zriadení</w:t>
      </w:r>
    </w:p>
    <w:p w14:paraId="15AA1850" w14:textId="77777777" w:rsidR="005200A7" w:rsidRPr="00023EA8" w:rsidRDefault="005200A7" w:rsidP="005200A7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S</w:t>
      </w:r>
      <w:r w:rsidRPr="00023EA8">
        <w:t xml:space="preserve">práva o kontrolnej činnosti hlavného kontrolóra </w:t>
      </w:r>
      <w:r>
        <w:t xml:space="preserve">obce Gemerská Panica </w:t>
      </w:r>
      <w:r w:rsidRPr="00023EA8">
        <w:t>za rok 202</w:t>
      </w:r>
      <w:r>
        <w:t>4</w:t>
      </w:r>
    </w:p>
    <w:p w14:paraId="39737713" w14:textId="77777777" w:rsidR="005200A7" w:rsidRPr="00023EA8" w:rsidRDefault="005200A7" w:rsidP="005200A7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Stanovisko hlavného kontrolóra obce Gemerská Panica k dodržaniu podmienok na prijatie návratných zdrojov financovania - úveru</w:t>
      </w:r>
    </w:p>
    <w:p w14:paraId="1DABEEB8" w14:textId="77777777" w:rsidR="005200A7" w:rsidRDefault="005200A7" w:rsidP="005200A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23EA8">
        <w:t>Schválenie žiadosti o povolené prečerpanie – kontokorentný úver na vyrovnanie časového nesúladu medzi príjmami a výdavkami bežného rozpočtu obce na obdobie 12 mesiacov</w:t>
      </w:r>
    </w:p>
    <w:p w14:paraId="67F1C203" w14:textId="77777777" w:rsidR="005200A7" w:rsidRPr="00023EA8" w:rsidRDefault="005200A7" w:rsidP="005200A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23EA8">
        <w:t>Rôzne</w:t>
      </w:r>
    </w:p>
    <w:p w14:paraId="40ACDDA2" w14:textId="77777777" w:rsidR="005200A7" w:rsidRPr="00023EA8" w:rsidRDefault="005200A7" w:rsidP="005200A7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 w:rsidRPr="00023EA8">
        <w:t>Diskusia</w:t>
      </w:r>
    </w:p>
    <w:p w14:paraId="42BF62F2" w14:textId="77777777" w:rsidR="005200A7" w:rsidRPr="00023EA8" w:rsidRDefault="005200A7" w:rsidP="005200A7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 w:rsidRPr="00023EA8">
        <w:t xml:space="preserve">Záver </w:t>
      </w:r>
    </w:p>
    <w:p w14:paraId="7823247B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  <w:u w:val="single"/>
        </w:rPr>
      </w:pPr>
    </w:p>
    <w:p w14:paraId="6E4E1D5F" w14:textId="77777777" w:rsidR="00073FD9" w:rsidRDefault="009B399A" w:rsidP="009B399A">
      <w:pPr>
        <w:spacing w:line="240" w:lineRule="atLeast"/>
        <w:ind w:firstLine="357"/>
        <w:contextualSpacing/>
        <w:jc w:val="both"/>
      </w:pPr>
      <w:r>
        <w:t>Zasadnutie</w:t>
      </w:r>
      <w:r w:rsidR="00534D15">
        <w:t xml:space="preserve"> OZ</w:t>
      </w:r>
      <w:r w:rsidR="00946D7A">
        <w:t xml:space="preserve"> bolo</w:t>
      </w:r>
      <w:r w:rsidR="00946D7A" w:rsidRPr="00946D7A">
        <w:t xml:space="preserve"> </w:t>
      </w:r>
      <w:r w:rsidR="00946D7A" w:rsidRPr="00946D7A">
        <w:rPr>
          <w:b/>
          <w:bCs/>
        </w:rPr>
        <w:t>zrušené</w:t>
      </w:r>
      <w:r w:rsidR="00946D7A" w:rsidRPr="00946D7A">
        <w:t xml:space="preserve"> z dôvodu ospravedlnenia sa z účasti nadpolovičnej väčšiny poslancov</w:t>
      </w:r>
      <w:r>
        <w:t>.</w:t>
      </w:r>
      <w:r w:rsidR="00946D7A">
        <w:t xml:space="preserve"> </w:t>
      </w:r>
    </w:p>
    <w:p w14:paraId="684B53E1" w14:textId="77777777" w:rsidR="00073FD9" w:rsidRDefault="00073FD9" w:rsidP="009B399A">
      <w:pPr>
        <w:spacing w:line="240" w:lineRule="atLeast"/>
        <w:ind w:firstLine="357"/>
        <w:contextualSpacing/>
        <w:jc w:val="both"/>
      </w:pPr>
    </w:p>
    <w:p w14:paraId="46372C97" w14:textId="45C9C304" w:rsidR="00AD292B" w:rsidRDefault="009B399A" w:rsidP="009B399A">
      <w:pPr>
        <w:spacing w:line="240" w:lineRule="atLeast"/>
        <w:ind w:firstLine="357"/>
        <w:contextualSpacing/>
        <w:jc w:val="both"/>
      </w:pPr>
      <w:r>
        <w:t>V</w:t>
      </w:r>
      <w:r w:rsidR="00D5462F">
        <w:t>šetky body programu sa presúvajú na ďalšie zasadnutie OZ.</w:t>
      </w:r>
    </w:p>
    <w:p w14:paraId="57FBD229" w14:textId="77777777" w:rsidR="00073FD9" w:rsidRDefault="00073FD9" w:rsidP="0029719F">
      <w:pPr>
        <w:pStyle w:val="Odsekzoznamu"/>
        <w:spacing w:line="240" w:lineRule="atLeast"/>
        <w:ind w:left="0"/>
        <w:contextualSpacing/>
        <w:jc w:val="both"/>
        <w:rPr>
          <w:b/>
          <w:bCs/>
          <w:u w:val="single"/>
        </w:rPr>
      </w:pPr>
    </w:p>
    <w:p w14:paraId="1A6E0CB3" w14:textId="7EBCC5AA" w:rsidR="00534D15" w:rsidRDefault="00534D15" w:rsidP="0029719F">
      <w:pPr>
        <w:spacing w:before="60" w:line="240" w:lineRule="atLeast"/>
        <w:contextualSpacing/>
      </w:pPr>
      <w:r>
        <w:t xml:space="preserve">V Gemerskej Panici, </w:t>
      </w:r>
      <w:r w:rsidR="005200A7">
        <w:t>2</w:t>
      </w:r>
      <w:r w:rsidR="001C3D9D">
        <w:t>4</w:t>
      </w:r>
      <w:r w:rsidR="00AD292B">
        <w:t>.</w:t>
      </w:r>
      <w:r w:rsidR="009B399A">
        <w:t>0</w:t>
      </w:r>
      <w:r w:rsidR="005200A7">
        <w:t>3</w:t>
      </w:r>
      <w:r w:rsidR="00AD292B">
        <w:t>.20</w:t>
      </w:r>
      <w:r w:rsidR="00D5462F">
        <w:t>2</w:t>
      </w:r>
      <w:r w:rsidR="005200A7">
        <w:t>5</w:t>
      </w:r>
    </w:p>
    <w:p w14:paraId="0AE9E474" w14:textId="136D4AF2" w:rsidR="00534D15" w:rsidRDefault="00534D15" w:rsidP="0029719F">
      <w:pPr>
        <w:spacing w:before="60" w:line="240" w:lineRule="atLeast"/>
        <w:contextualSpacing/>
      </w:pPr>
    </w:p>
    <w:p w14:paraId="49EDFD2C" w14:textId="1444DCB8" w:rsidR="00534D15" w:rsidRDefault="00534D15" w:rsidP="0029719F">
      <w:pPr>
        <w:spacing w:before="60" w:line="240" w:lineRule="atLeast"/>
        <w:contextualSpacing/>
        <w:rPr>
          <w:bCs/>
        </w:rPr>
      </w:pPr>
      <w:r w:rsidRPr="000215A1">
        <w:rPr>
          <w:b/>
          <w:bCs/>
        </w:rPr>
        <w:t>Zapísal</w:t>
      </w:r>
      <w:r>
        <w:rPr>
          <w:b/>
          <w:bCs/>
        </w:rPr>
        <w:t xml:space="preserve">a: </w:t>
      </w:r>
      <w:r w:rsidR="00D5462F">
        <w:rPr>
          <w:bCs/>
        </w:rPr>
        <w:t>Katarína Šipošová</w:t>
      </w:r>
    </w:p>
    <w:p w14:paraId="4A166251" w14:textId="77777777" w:rsidR="006C1786" w:rsidRDefault="006C1786" w:rsidP="0029719F">
      <w:pPr>
        <w:spacing w:before="60" w:line="240" w:lineRule="atLeast"/>
        <w:contextualSpacing/>
        <w:rPr>
          <w:bCs/>
        </w:rPr>
      </w:pPr>
    </w:p>
    <w:p w14:paraId="1EC7A68B" w14:textId="77777777" w:rsidR="009B399A" w:rsidRDefault="009B399A" w:rsidP="0029719F">
      <w:pPr>
        <w:spacing w:before="60" w:line="240" w:lineRule="atLeast"/>
        <w:contextualSpacing/>
        <w:rPr>
          <w:bCs/>
        </w:rPr>
      </w:pPr>
    </w:p>
    <w:p w14:paraId="57C69564" w14:textId="77777777" w:rsidR="006C1786" w:rsidRPr="000215A1" w:rsidRDefault="006C1786" w:rsidP="0029719F">
      <w:pPr>
        <w:spacing w:before="60" w:line="240" w:lineRule="atLeast"/>
        <w:contextualSpacing/>
      </w:pPr>
    </w:p>
    <w:p w14:paraId="785E009B" w14:textId="77777777" w:rsidR="00534D15" w:rsidRDefault="00534D15" w:rsidP="0029719F">
      <w:pPr>
        <w:tabs>
          <w:tab w:val="left" w:pos="0"/>
        </w:tabs>
        <w:spacing w:before="60" w:line="240" w:lineRule="atLeast"/>
        <w:ind w:left="360"/>
        <w:contextualSpacing/>
      </w:pPr>
      <w:r>
        <w:t xml:space="preserve">                       </w:t>
      </w:r>
      <w:r w:rsidRPr="000215A1">
        <w:tab/>
      </w:r>
      <w:r>
        <w:t xml:space="preserve">                                                  </w:t>
      </w:r>
      <w:r w:rsidR="00EC3023">
        <w:t xml:space="preserve">   </w:t>
      </w:r>
      <w:r>
        <w:t xml:space="preserve">   ....................................................</w:t>
      </w:r>
      <w:r w:rsidRPr="000215A1">
        <w:t xml:space="preserve">    </w:t>
      </w:r>
    </w:p>
    <w:p w14:paraId="494A2DFF" w14:textId="77777777" w:rsidR="00534D15" w:rsidRDefault="00534D15" w:rsidP="0029719F">
      <w:pPr>
        <w:tabs>
          <w:tab w:val="left" w:pos="0"/>
        </w:tabs>
        <w:spacing w:before="60" w:line="240" w:lineRule="atLeast"/>
        <w:ind w:left="360"/>
        <w:contextualSpacing/>
      </w:pPr>
      <w:r>
        <w:t xml:space="preserve">   </w:t>
      </w:r>
      <w:r w:rsidRPr="000215A1">
        <w:t xml:space="preserve">                 </w:t>
      </w:r>
      <w:r>
        <w:t xml:space="preserve">                                        </w:t>
      </w:r>
      <w:r w:rsidRPr="000215A1">
        <w:t xml:space="preserve">      </w:t>
      </w:r>
      <w:r>
        <w:t xml:space="preserve">                      </w:t>
      </w:r>
      <w:r w:rsidRPr="000215A1">
        <w:t xml:space="preserve"> </w:t>
      </w:r>
      <w:r w:rsidR="00E34801">
        <w:t xml:space="preserve">       </w:t>
      </w:r>
      <w:r w:rsidRPr="000215A1">
        <w:t xml:space="preserve"> </w:t>
      </w:r>
      <w:r w:rsidR="00E34801">
        <w:t>starosta obce</w:t>
      </w:r>
    </w:p>
    <w:p w14:paraId="3DD37ADC" w14:textId="77777777" w:rsidR="00986A8C" w:rsidRDefault="00986A8C" w:rsidP="0029719F">
      <w:pPr>
        <w:tabs>
          <w:tab w:val="left" w:pos="0"/>
        </w:tabs>
        <w:spacing w:before="60" w:line="240" w:lineRule="atLeast"/>
        <w:ind w:left="360"/>
        <w:contextualSpacing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Michal Fedor</w:t>
      </w:r>
      <w:r>
        <w:tab/>
      </w:r>
    </w:p>
    <w:sectPr w:rsidR="00986A8C" w:rsidSect="003760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5D2F" w14:textId="77777777" w:rsidR="00DC5514" w:rsidRDefault="00DC5514">
      <w:r>
        <w:separator/>
      </w:r>
    </w:p>
  </w:endnote>
  <w:endnote w:type="continuationSeparator" w:id="0">
    <w:p w14:paraId="55146E28" w14:textId="77777777" w:rsidR="00DC5514" w:rsidRDefault="00DC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8668" w14:textId="77777777" w:rsidR="003760FE" w:rsidRDefault="00772F07" w:rsidP="003760F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760FE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C1786">
      <w:rPr>
        <w:rStyle w:val="slostrany"/>
        <w:noProof/>
      </w:rPr>
      <w:t>2</w:t>
    </w:r>
    <w:r>
      <w:rPr>
        <w:rStyle w:val="slostrany"/>
      </w:rPr>
      <w:fldChar w:fldCharType="end"/>
    </w:r>
  </w:p>
  <w:p w14:paraId="2B6114B5" w14:textId="77777777" w:rsidR="003760FE" w:rsidRDefault="003760FE" w:rsidP="003760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0A42" w14:textId="77777777" w:rsidR="00DC5514" w:rsidRDefault="00DC5514">
      <w:r>
        <w:separator/>
      </w:r>
    </w:p>
  </w:footnote>
  <w:footnote w:type="continuationSeparator" w:id="0">
    <w:p w14:paraId="2D427D0C" w14:textId="77777777" w:rsidR="00DC5514" w:rsidRDefault="00DC5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35E9" w14:textId="77777777" w:rsidR="003760FE" w:rsidRDefault="003760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A6423"/>
    <w:multiLevelType w:val="hybridMultilevel"/>
    <w:tmpl w:val="E08C05C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C15DF0"/>
    <w:multiLevelType w:val="hybridMultilevel"/>
    <w:tmpl w:val="E1BA25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27277"/>
    <w:multiLevelType w:val="hybridMultilevel"/>
    <w:tmpl w:val="8FE493AC"/>
    <w:lvl w:ilvl="0" w:tplc="418C08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C91CC8"/>
    <w:multiLevelType w:val="hybridMultilevel"/>
    <w:tmpl w:val="AAF64C38"/>
    <w:lvl w:ilvl="0" w:tplc="0F905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59020">
    <w:abstractNumId w:val="1"/>
  </w:num>
  <w:num w:numId="2" w16cid:durableId="220943682">
    <w:abstractNumId w:val="2"/>
  </w:num>
  <w:num w:numId="3" w16cid:durableId="197859075">
    <w:abstractNumId w:val="3"/>
  </w:num>
  <w:num w:numId="4" w16cid:durableId="97078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15"/>
    <w:rsid w:val="00005790"/>
    <w:rsid w:val="00053453"/>
    <w:rsid w:val="0005623A"/>
    <w:rsid w:val="0006110D"/>
    <w:rsid w:val="0006353F"/>
    <w:rsid w:val="00070713"/>
    <w:rsid w:val="00073FD9"/>
    <w:rsid w:val="000A26BA"/>
    <w:rsid w:val="000A3308"/>
    <w:rsid w:val="000B460F"/>
    <w:rsid w:val="000C07C9"/>
    <w:rsid w:val="00190C34"/>
    <w:rsid w:val="001A75A7"/>
    <w:rsid w:val="001C3D9D"/>
    <w:rsid w:val="001D1E6E"/>
    <w:rsid w:val="00212B1A"/>
    <w:rsid w:val="002144AB"/>
    <w:rsid w:val="00214993"/>
    <w:rsid w:val="00235A7E"/>
    <w:rsid w:val="00265066"/>
    <w:rsid w:val="0029719F"/>
    <w:rsid w:val="002F0FCF"/>
    <w:rsid w:val="00316444"/>
    <w:rsid w:val="00337E19"/>
    <w:rsid w:val="003760FE"/>
    <w:rsid w:val="003813BF"/>
    <w:rsid w:val="00391AC1"/>
    <w:rsid w:val="003C4984"/>
    <w:rsid w:val="003D7C0C"/>
    <w:rsid w:val="00411424"/>
    <w:rsid w:val="004146E5"/>
    <w:rsid w:val="00425B02"/>
    <w:rsid w:val="00451DDE"/>
    <w:rsid w:val="004719A5"/>
    <w:rsid w:val="00476011"/>
    <w:rsid w:val="004A15C0"/>
    <w:rsid w:val="004D2B72"/>
    <w:rsid w:val="004D75F5"/>
    <w:rsid w:val="004E7DF7"/>
    <w:rsid w:val="00507615"/>
    <w:rsid w:val="00511E65"/>
    <w:rsid w:val="005200A7"/>
    <w:rsid w:val="00520907"/>
    <w:rsid w:val="00534D15"/>
    <w:rsid w:val="00570335"/>
    <w:rsid w:val="00574EDE"/>
    <w:rsid w:val="00585B46"/>
    <w:rsid w:val="005D3500"/>
    <w:rsid w:val="005E3A02"/>
    <w:rsid w:val="005F7BD2"/>
    <w:rsid w:val="00624762"/>
    <w:rsid w:val="006413B2"/>
    <w:rsid w:val="006901DB"/>
    <w:rsid w:val="006B61FF"/>
    <w:rsid w:val="006C08E3"/>
    <w:rsid w:val="006C1786"/>
    <w:rsid w:val="006E38E5"/>
    <w:rsid w:val="006E614E"/>
    <w:rsid w:val="00733989"/>
    <w:rsid w:val="007354E8"/>
    <w:rsid w:val="00745EC1"/>
    <w:rsid w:val="00772F07"/>
    <w:rsid w:val="007773E0"/>
    <w:rsid w:val="007E3793"/>
    <w:rsid w:val="00812DE6"/>
    <w:rsid w:val="0082481B"/>
    <w:rsid w:val="00844B6E"/>
    <w:rsid w:val="0087363C"/>
    <w:rsid w:val="008B44D3"/>
    <w:rsid w:val="008E3245"/>
    <w:rsid w:val="008E7DCB"/>
    <w:rsid w:val="008F5546"/>
    <w:rsid w:val="008F7114"/>
    <w:rsid w:val="009109D8"/>
    <w:rsid w:val="00911426"/>
    <w:rsid w:val="00946D7A"/>
    <w:rsid w:val="00986A8C"/>
    <w:rsid w:val="009A3CB2"/>
    <w:rsid w:val="009A58BD"/>
    <w:rsid w:val="009B399A"/>
    <w:rsid w:val="009D3CB4"/>
    <w:rsid w:val="009E53C1"/>
    <w:rsid w:val="009E72A1"/>
    <w:rsid w:val="00A419BC"/>
    <w:rsid w:val="00A53B6F"/>
    <w:rsid w:val="00A75BEF"/>
    <w:rsid w:val="00A9442B"/>
    <w:rsid w:val="00AD292B"/>
    <w:rsid w:val="00AD3D73"/>
    <w:rsid w:val="00B119C6"/>
    <w:rsid w:val="00B1250E"/>
    <w:rsid w:val="00B36454"/>
    <w:rsid w:val="00B771F7"/>
    <w:rsid w:val="00B96B97"/>
    <w:rsid w:val="00C44F5E"/>
    <w:rsid w:val="00C81314"/>
    <w:rsid w:val="00C83441"/>
    <w:rsid w:val="00D01AAB"/>
    <w:rsid w:val="00D20776"/>
    <w:rsid w:val="00D5462F"/>
    <w:rsid w:val="00D552A5"/>
    <w:rsid w:val="00D57327"/>
    <w:rsid w:val="00D825BB"/>
    <w:rsid w:val="00D96100"/>
    <w:rsid w:val="00DA2019"/>
    <w:rsid w:val="00DB7403"/>
    <w:rsid w:val="00DC5514"/>
    <w:rsid w:val="00DE415E"/>
    <w:rsid w:val="00DF7307"/>
    <w:rsid w:val="00E0716B"/>
    <w:rsid w:val="00E0746C"/>
    <w:rsid w:val="00E24C3D"/>
    <w:rsid w:val="00E34801"/>
    <w:rsid w:val="00E3545E"/>
    <w:rsid w:val="00E43506"/>
    <w:rsid w:val="00E718FA"/>
    <w:rsid w:val="00EB1DB3"/>
    <w:rsid w:val="00EC181E"/>
    <w:rsid w:val="00EC3023"/>
    <w:rsid w:val="00F00B90"/>
    <w:rsid w:val="00F170DC"/>
    <w:rsid w:val="00F65FDE"/>
    <w:rsid w:val="00F83C9F"/>
    <w:rsid w:val="00F960A1"/>
    <w:rsid w:val="00FA31B2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45998"/>
  <w15:docId w15:val="{D6961D93-1DB1-4285-8A26-B1C16326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4984"/>
    <w:rPr>
      <w:rFonts w:ascii="Times New Roman" w:eastAsia="Times New Roman" w:hAnsi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4D15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534D1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Pta">
    <w:name w:val="footer"/>
    <w:basedOn w:val="Normlny"/>
    <w:link w:val="PtaChar"/>
    <w:uiPriority w:val="99"/>
    <w:rsid w:val="00534D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4D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rsid w:val="00534D15"/>
  </w:style>
  <w:style w:type="paragraph" w:styleId="Hlavika">
    <w:name w:val="header"/>
    <w:basedOn w:val="Normlny"/>
    <w:link w:val="HlavikaChar"/>
    <w:uiPriority w:val="99"/>
    <w:rsid w:val="00534D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4D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534D15"/>
    <w:pPr>
      <w:ind w:left="720"/>
    </w:pPr>
  </w:style>
  <w:style w:type="paragraph" w:styleId="Zkladntext">
    <w:name w:val="Body Text"/>
    <w:basedOn w:val="Normlny"/>
    <w:link w:val="ZkladntextChar"/>
    <w:semiHidden/>
    <w:rsid w:val="00534D15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534D15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5CC68-F28E-44A7-9A9F-B2E9E9EF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Gemerska Panica 1</dc:creator>
  <cp:lastModifiedBy>Gemerská Panica</cp:lastModifiedBy>
  <cp:revision>4</cp:revision>
  <cp:lastPrinted>2025-04-01T12:17:00Z</cp:lastPrinted>
  <dcterms:created xsi:type="dcterms:W3CDTF">2025-04-01T12:12:00Z</dcterms:created>
  <dcterms:modified xsi:type="dcterms:W3CDTF">2025-04-01T12:19:00Z</dcterms:modified>
</cp:coreProperties>
</file>